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56D6F" w14:textId="28D2173D" w:rsidR="000C16E6" w:rsidRPr="00690518" w:rsidRDefault="003004AD" w:rsidP="000C16E6">
      <w:pPr>
        <w:rPr>
          <w:rFonts w:ascii="Arial" w:hAnsi="Arial" w:cs="Arial"/>
          <w:sz w:val="20"/>
          <w:szCs w:val="20"/>
        </w:rPr>
      </w:pPr>
      <w:r w:rsidRPr="00690518"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 wp14:anchorId="76A56936" wp14:editId="0D1297C6">
            <wp:simplePos x="0" y="0"/>
            <wp:positionH relativeFrom="column">
              <wp:posOffset>3657600</wp:posOffset>
            </wp:positionH>
            <wp:positionV relativeFrom="paragraph">
              <wp:posOffset>-457200</wp:posOffset>
            </wp:positionV>
            <wp:extent cx="1956273" cy="7042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řivky (kopie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273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42820" w14:textId="77777777" w:rsidR="000C16E6" w:rsidRPr="00690518" w:rsidRDefault="000C16E6" w:rsidP="000C16E6">
      <w:pPr>
        <w:rPr>
          <w:rFonts w:ascii="Arial" w:hAnsi="Arial" w:cs="Arial"/>
          <w:sz w:val="20"/>
          <w:szCs w:val="20"/>
        </w:rPr>
      </w:pPr>
    </w:p>
    <w:p w14:paraId="5043FD36" w14:textId="77777777" w:rsidR="000C16E6" w:rsidRPr="00690518" w:rsidRDefault="000C16E6" w:rsidP="000C16E6">
      <w:pPr>
        <w:rPr>
          <w:rFonts w:ascii="Arial" w:hAnsi="Arial" w:cs="Arial"/>
          <w:sz w:val="20"/>
          <w:szCs w:val="20"/>
        </w:rPr>
      </w:pPr>
      <w:r w:rsidRPr="00690518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A5B21A" wp14:editId="08AE8037">
                <wp:simplePos x="0" y="0"/>
                <wp:positionH relativeFrom="column">
                  <wp:posOffset>-14605</wp:posOffset>
                </wp:positionH>
                <wp:positionV relativeFrom="paragraph">
                  <wp:posOffset>86359</wp:posOffset>
                </wp:positionV>
                <wp:extent cx="5800725" cy="0"/>
                <wp:effectExtent l="0" t="0" r="9525" b="1905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403B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C28B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-1.15pt;margin-top:6.8pt;width:456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" strokecolor="#2403b1" strokeweight="1.75pt"/>
            </w:pict>
          </mc:Fallback>
        </mc:AlternateContent>
      </w:r>
    </w:p>
    <w:p w14:paraId="5B55D330" w14:textId="77777777" w:rsidR="000C16E6" w:rsidRPr="00690518" w:rsidRDefault="000C16E6" w:rsidP="000C16E6">
      <w:pPr>
        <w:outlineLvl w:val="0"/>
        <w:rPr>
          <w:rFonts w:ascii="Arial" w:hAnsi="Arial" w:cs="Arial"/>
          <w:b/>
          <w:sz w:val="20"/>
          <w:szCs w:val="20"/>
        </w:rPr>
      </w:pPr>
      <w:r w:rsidRPr="00690518">
        <w:rPr>
          <w:rFonts w:ascii="Arial" w:hAnsi="Arial" w:cs="Arial"/>
          <w:b/>
          <w:sz w:val="20"/>
          <w:szCs w:val="20"/>
        </w:rPr>
        <w:t>Tisková zpráva</w:t>
      </w:r>
    </w:p>
    <w:p w14:paraId="0693B8B9" w14:textId="77777777" w:rsidR="000C16E6" w:rsidRPr="00690518" w:rsidRDefault="000C16E6" w:rsidP="000C16E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69"/>
        <w:gridCol w:w="5902"/>
      </w:tblGrid>
      <w:tr w:rsidR="000C16E6" w:rsidRPr="00690518" w14:paraId="4DFD2290" w14:textId="77777777" w:rsidTr="008E052D">
        <w:trPr>
          <w:trHeight w:val="635"/>
        </w:trPr>
        <w:tc>
          <w:tcPr>
            <w:tcW w:w="2569" w:type="dxa"/>
            <w:shd w:val="clear" w:color="auto" w:fill="auto"/>
          </w:tcPr>
          <w:p w14:paraId="6C225457" w14:textId="77777777" w:rsidR="000C16E6" w:rsidRPr="00690518" w:rsidRDefault="000C16E6" w:rsidP="008E052D">
            <w:pPr>
              <w:rPr>
                <w:rFonts w:ascii="Arial" w:hAnsi="Arial" w:cs="Arial"/>
                <w:sz w:val="20"/>
                <w:szCs w:val="20"/>
              </w:rPr>
            </w:pPr>
            <w:r w:rsidRPr="00690518">
              <w:rPr>
                <w:rFonts w:ascii="Arial" w:hAnsi="Arial" w:cs="Arial"/>
                <w:sz w:val="20"/>
                <w:szCs w:val="20"/>
              </w:rPr>
              <w:t>Datum</w:t>
            </w:r>
          </w:p>
          <w:p w14:paraId="7C0A8437" w14:textId="77777777" w:rsidR="000C16E6" w:rsidRPr="00690518" w:rsidRDefault="000C16E6" w:rsidP="008E05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7F2080" w14:textId="77777777" w:rsidR="000C16E6" w:rsidRPr="00690518" w:rsidRDefault="000C16E6" w:rsidP="008E052D">
            <w:pPr>
              <w:rPr>
                <w:rFonts w:ascii="Arial" w:hAnsi="Arial" w:cs="Arial"/>
                <w:sz w:val="20"/>
                <w:szCs w:val="20"/>
              </w:rPr>
            </w:pPr>
            <w:r w:rsidRPr="00690518">
              <w:rPr>
                <w:rFonts w:ascii="Arial" w:hAnsi="Arial" w:cs="Arial"/>
                <w:sz w:val="20"/>
                <w:szCs w:val="20"/>
              </w:rPr>
              <w:t>Kontakt</w:t>
            </w:r>
          </w:p>
          <w:p w14:paraId="3A0EA558" w14:textId="77777777" w:rsidR="000C16E6" w:rsidRPr="00690518" w:rsidRDefault="000C16E6" w:rsidP="008E0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2" w:type="dxa"/>
            <w:shd w:val="clear" w:color="auto" w:fill="auto"/>
          </w:tcPr>
          <w:p w14:paraId="5EE9E873" w14:textId="15EF9905" w:rsidR="000C16E6" w:rsidRPr="00690518" w:rsidRDefault="00391985" w:rsidP="008E052D">
            <w:pPr>
              <w:rPr>
                <w:rFonts w:ascii="Arial" w:hAnsi="Arial" w:cs="Arial"/>
                <w:sz w:val="20"/>
                <w:szCs w:val="20"/>
              </w:rPr>
            </w:pPr>
            <w:r w:rsidRPr="002828A0">
              <w:rPr>
                <w:rFonts w:ascii="Arial" w:hAnsi="Arial"/>
                <w:sz w:val="20"/>
              </w:rPr>
              <w:t>6</w:t>
            </w:r>
            <w:r w:rsidR="000C16E6" w:rsidRPr="002828A0">
              <w:rPr>
                <w:rFonts w:ascii="Arial" w:hAnsi="Arial"/>
                <w:sz w:val="20"/>
              </w:rPr>
              <w:t xml:space="preserve">. </w:t>
            </w:r>
            <w:r w:rsidR="005B350F" w:rsidRPr="002828A0">
              <w:rPr>
                <w:rFonts w:ascii="Arial" w:hAnsi="Arial"/>
                <w:sz w:val="20"/>
              </w:rPr>
              <w:t>února 201</w:t>
            </w:r>
            <w:r w:rsidRPr="002828A0">
              <w:rPr>
                <w:rFonts w:ascii="Arial" w:hAnsi="Arial"/>
                <w:sz w:val="20"/>
              </w:rPr>
              <w:t>9</w:t>
            </w:r>
          </w:p>
          <w:p w14:paraId="4E87688E" w14:textId="5EFEC623" w:rsidR="000C16E6" w:rsidRPr="00690518" w:rsidRDefault="000C16E6" w:rsidP="008E052D">
            <w:pPr>
              <w:rPr>
                <w:rFonts w:ascii="Arial" w:hAnsi="Arial" w:cs="Arial"/>
                <w:sz w:val="20"/>
                <w:szCs w:val="20"/>
              </w:rPr>
            </w:pPr>
            <w:r w:rsidRPr="00690518">
              <w:rPr>
                <w:rFonts w:ascii="Arial" w:hAnsi="Arial" w:cs="Arial"/>
                <w:sz w:val="20"/>
                <w:szCs w:val="20"/>
              </w:rPr>
              <w:br/>
            </w:r>
            <w:r w:rsidR="007E477B">
              <w:rPr>
                <w:rFonts w:ascii="Arial" w:hAnsi="Arial" w:cs="Arial"/>
                <w:b/>
                <w:sz w:val="20"/>
                <w:szCs w:val="20"/>
              </w:rPr>
              <w:t xml:space="preserve">Ing. </w:t>
            </w:r>
            <w:r w:rsidRPr="00690518">
              <w:rPr>
                <w:rFonts w:ascii="Arial" w:hAnsi="Arial" w:cs="Arial"/>
                <w:b/>
                <w:sz w:val="20"/>
                <w:szCs w:val="20"/>
              </w:rPr>
              <w:t>Jakub Hořický</w:t>
            </w:r>
            <w:r w:rsidRPr="00690518">
              <w:rPr>
                <w:rFonts w:ascii="Arial" w:hAnsi="Arial" w:cs="Arial"/>
                <w:sz w:val="20"/>
                <w:szCs w:val="20"/>
              </w:rPr>
              <w:t xml:space="preserve">, ředitel studie TOP Zaměstnavatelé </w:t>
            </w:r>
          </w:p>
          <w:p w14:paraId="3BC2F530" w14:textId="77777777" w:rsidR="000C16E6" w:rsidRPr="00690518" w:rsidRDefault="000C16E6" w:rsidP="008E052D">
            <w:pPr>
              <w:rPr>
                <w:rFonts w:ascii="Arial" w:hAnsi="Arial" w:cs="Arial"/>
                <w:sz w:val="20"/>
                <w:szCs w:val="20"/>
              </w:rPr>
            </w:pPr>
            <w:r w:rsidRPr="00690518">
              <w:rPr>
                <w:rFonts w:ascii="Arial" w:hAnsi="Arial" w:cs="Arial"/>
                <w:sz w:val="20"/>
                <w:szCs w:val="20"/>
              </w:rPr>
              <w:t>tel.: +420 724 374 264</w:t>
            </w:r>
          </w:p>
          <w:p w14:paraId="414517F7" w14:textId="23CE207F" w:rsidR="000C16E6" w:rsidRPr="00690518" w:rsidRDefault="000C16E6" w:rsidP="008E052D">
            <w:pPr>
              <w:rPr>
                <w:rFonts w:ascii="Arial" w:hAnsi="Arial" w:cs="Arial"/>
                <w:sz w:val="20"/>
                <w:szCs w:val="20"/>
              </w:rPr>
            </w:pPr>
            <w:r w:rsidRPr="00690518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5" w:history="1">
              <w:r w:rsidR="00391985">
                <w:rPr>
                  <w:rStyle w:val="Hypertextovodkaz"/>
                  <w:rFonts w:ascii="Arial" w:hAnsi="Arial" w:cs="Arial"/>
                  <w:sz w:val="20"/>
                  <w:szCs w:val="20"/>
                </w:rPr>
                <w:t>reditel@topzamestnavatele.cz</w:t>
              </w:r>
            </w:hyperlink>
            <w:r w:rsidRPr="006905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B53D4B" w14:textId="77777777" w:rsidR="000C16E6" w:rsidRPr="00690518" w:rsidRDefault="000C16E6" w:rsidP="008E0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6E6" w:rsidRPr="00690518" w14:paraId="7CDF3C24" w14:textId="77777777" w:rsidTr="008E052D">
        <w:trPr>
          <w:trHeight w:val="747"/>
        </w:trPr>
        <w:tc>
          <w:tcPr>
            <w:tcW w:w="2569" w:type="dxa"/>
            <w:shd w:val="clear" w:color="auto" w:fill="auto"/>
          </w:tcPr>
          <w:p w14:paraId="0323D09F" w14:textId="2DB3F78F" w:rsidR="000C16E6" w:rsidRPr="00690518" w:rsidRDefault="000C16E6" w:rsidP="008E052D">
            <w:pPr>
              <w:rPr>
                <w:rFonts w:ascii="Arial" w:hAnsi="Arial" w:cs="Arial"/>
                <w:sz w:val="20"/>
                <w:szCs w:val="20"/>
              </w:rPr>
            </w:pPr>
            <w:r w:rsidRPr="00690518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9797FB2" wp14:editId="35248E9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314959</wp:posOffset>
                      </wp:positionV>
                      <wp:extent cx="5800725" cy="0"/>
                      <wp:effectExtent l="0" t="0" r="9525" b="19050"/>
                      <wp:wrapNone/>
                      <wp:docPr id="4" name="Přímá spojnice se šipko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2403B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effectLst>
                                      <a:outerShdw dist="28398" dir="3806097" algn="ctr" rotWithShape="0">
                                        <a:srgbClr val="3F3151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4E6302" id="Přímá spojnice se šipkou 4" o:spid="_x0000_s1026" type="#_x0000_t32" style="position:absolute;margin-left:-.4pt;margin-top:24.8pt;width:456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" strokecolor="#2403b1" strokeweight="1.75pt"/>
                  </w:pict>
                </mc:Fallback>
              </mc:AlternateContent>
            </w:r>
            <w:r w:rsidRPr="00690518">
              <w:rPr>
                <w:rFonts w:ascii="Arial" w:hAnsi="Arial" w:cs="Arial"/>
                <w:sz w:val="20"/>
                <w:szCs w:val="20"/>
              </w:rPr>
              <w:t>Počet stran</w:t>
            </w:r>
          </w:p>
        </w:tc>
        <w:tc>
          <w:tcPr>
            <w:tcW w:w="5902" w:type="dxa"/>
            <w:shd w:val="clear" w:color="auto" w:fill="auto"/>
          </w:tcPr>
          <w:p w14:paraId="1007233B" w14:textId="74A30809" w:rsidR="000C16E6" w:rsidRPr="00690518" w:rsidRDefault="00C44E30" w:rsidP="008E05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210B0C50" w14:textId="67962EFF" w:rsidR="00A13447" w:rsidRPr="00B55137" w:rsidRDefault="00F27EA3" w:rsidP="00B55137">
      <w:pPr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690518">
        <w:rPr>
          <w:rFonts w:ascii="Arial" w:hAnsi="Arial" w:cs="Arial"/>
          <w:b/>
          <w:sz w:val="20"/>
          <w:szCs w:val="20"/>
          <w:lang w:eastAsia="cs-CZ"/>
        </w:rPr>
        <w:t>Studie TOP Zaměstnavatelé 201</w:t>
      </w:r>
      <w:r w:rsidR="004D73FB">
        <w:rPr>
          <w:rFonts w:ascii="Arial" w:hAnsi="Arial" w:cs="Arial"/>
          <w:b/>
          <w:sz w:val="20"/>
          <w:szCs w:val="20"/>
          <w:lang w:eastAsia="cs-CZ"/>
        </w:rPr>
        <w:t>9</w:t>
      </w:r>
      <w:r w:rsidR="00C62279">
        <w:rPr>
          <w:rFonts w:ascii="Arial" w:hAnsi="Arial" w:cs="Arial"/>
          <w:b/>
          <w:sz w:val="20"/>
          <w:szCs w:val="20"/>
          <w:lang w:eastAsia="cs-CZ"/>
        </w:rPr>
        <w:t xml:space="preserve">: </w:t>
      </w:r>
      <w:r w:rsidR="00DE1E00" w:rsidRPr="00690518">
        <w:rPr>
          <w:rFonts w:ascii="Arial" w:hAnsi="Arial" w:cs="Arial"/>
          <w:b/>
          <w:sz w:val="20"/>
          <w:szCs w:val="20"/>
          <w:lang w:eastAsia="cs-CZ"/>
        </w:rPr>
        <w:t xml:space="preserve">ŠKODA AUTO </w:t>
      </w:r>
      <w:r w:rsidR="004D73FB">
        <w:rPr>
          <w:rFonts w:ascii="Arial" w:hAnsi="Arial" w:cs="Arial"/>
          <w:b/>
          <w:sz w:val="20"/>
          <w:szCs w:val="20"/>
          <w:lang w:eastAsia="cs-CZ"/>
        </w:rPr>
        <w:t>obhájila pozici nejžádanějšího zaměstnavatele vysokoškoláků</w:t>
      </w:r>
    </w:p>
    <w:p w14:paraId="2320A531" w14:textId="50B3C4E8" w:rsidR="00A13447" w:rsidRPr="00690518" w:rsidRDefault="00A13447" w:rsidP="000C16E6">
      <w:pPr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14:paraId="62FF9BB4" w14:textId="59D89DAE" w:rsidR="004D73FB" w:rsidRDefault="00391985" w:rsidP="000C16E6">
      <w:pPr>
        <w:jc w:val="both"/>
        <w:rPr>
          <w:rFonts w:ascii="Arial" w:hAnsi="Arial" w:cs="Arial"/>
          <w:sz w:val="20"/>
          <w:szCs w:val="20"/>
          <w:lang w:eastAsia="cs-CZ"/>
        </w:rPr>
      </w:pPr>
      <w:r w:rsidRPr="002828A0">
        <w:rPr>
          <w:rFonts w:ascii="Arial" w:hAnsi="Arial"/>
          <w:b/>
          <w:sz w:val="20"/>
        </w:rPr>
        <w:t>6</w:t>
      </w:r>
      <w:r w:rsidR="000C16E6" w:rsidRPr="002828A0">
        <w:rPr>
          <w:rFonts w:ascii="Arial" w:hAnsi="Arial"/>
          <w:b/>
          <w:sz w:val="20"/>
        </w:rPr>
        <w:t xml:space="preserve">. </w:t>
      </w:r>
      <w:r w:rsidR="00F27EA3" w:rsidRPr="002828A0">
        <w:rPr>
          <w:rFonts w:ascii="Arial" w:hAnsi="Arial"/>
          <w:b/>
          <w:sz w:val="20"/>
        </w:rPr>
        <w:t xml:space="preserve">února </w:t>
      </w:r>
      <w:r w:rsidR="000C16E6" w:rsidRPr="002828A0">
        <w:rPr>
          <w:rFonts w:ascii="Arial" w:hAnsi="Arial"/>
          <w:b/>
          <w:sz w:val="20"/>
        </w:rPr>
        <w:t>201</w:t>
      </w:r>
      <w:r w:rsidRPr="002828A0">
        <w:rPr>
          <w:rFonts w:ascii="Arial" w:hAnsi="Arial"/>
          <w:b/>
          <w:sz w:val="20"/>
        </w:rPr>
        <w:t>9</w:t>
      </w:r>
      <w:r w:rsidR="00F27EA3" w:rsidRPr="00690518">
        <w:rPr>
          <w:rFonts w:ascii="Arial" w:hAnsi="Arial" w:cs="Arial"/>
          <w:b/>
          <w:sz w:val="20"/>
          <w:szCs w:val="20"/>
          <w:lang w:eastAsia="cs-CZ"/>
        </w:rPr>
        <w:t xml:space="preserve"> – </w:t>
      </w:r>
      <w:r w:rsidR="009509A9" w:rsidRPr="00507715">
        <w:rPr>
          <w:rFonts w:ascii="Arial" w:hAnsi="Arial" w:cs="Arial"/>
          <w:b/>
          <w:sz w:val="20"/>
          <w:szCs w:val="20"/>
          <w:lang w:eastAsia="cs-CZ"/>
        </w:rPr>
        <w:t xml:space="preserve">Známe </w:t>
      </w:r>
      <w:r w:rsidR="000C16E6" w:rsidRPr="00507715">
        <w:rPr>
          <w:rFonts w:ascii="Arial" w:hAnsi="Arial" w:cs="Arial"/>
          <w:b/>
          <w:sz w:val="20"/>
          <w:szCs w:val="20"/>
          <w:lang w:eastAsia="cs-CZ"/>
        </w:rPr>
        <w:t>TOP Zaměstnavatel</w:t>
      </w:r>
      <w:r w:rsidR="00507715">
        <w:rPr>
          <w:rFonts w:ascii="Arial" w:hAnsi="Arial" w:cs="Arial"/>
          <w:b/>
          <w:sz w:val="20"/>
          <w:szCs w:val="20"/>
          <w:lang w:eastAsia="cs-CZ"/>
        </w:rPr>
        <w:t>e</w:t>
      </w:r>
      <w:r w:rsidR="007E477B" w:rsidRPr="00507715">
        <w:rPr>
          <w:rFonts w:ascii="Arial" w:hAnsi="Arial" w:cs="Arial"/>
          <w:b/>
          <w:sz w:val="20"/>
          <w:szCs w:val="20"/>
          <w:lang w:eastAsia="cs-CZ"/>
        </w:rPr>
        <w:t xml:space="preserve"> 201</w:t>
      </w:r>
      <w:r w:rsidR="004D73FB" w:rsidRPr="00507715">
        <w:rPr>
          <w:rFonts w:ascii="Arial" w:hAnsi="Arial" w:cs="Arial"/>
          <w:b/>
          <w:sz w:val="20"/>
          <w:szCs w:val="20"/>
          <w:lang w:eastAsia="cs-CZ"/>
        </w:rPr>
        <w:t>9</w:t>
      </w:r>
      <w:r w:rsidR="009509A9" w:rsidRPr="00507715">
        <w:rPr>
          <w:rFonts w:ascii="Arial" w:hAnsi="Arial" w:cs="Arial"/>
          <w:b/>
          <w:sz w:val="20"/>
          <w:szCs w:val="20"/>
          <w:lang w:eastAsia="cs-CZ"/>
        </w:rPr>
        <w:t xml:space="preserve">. V již 8. ročníku této prestižní studie hlasovalo 11 577 studentů českých vysokých škol. </w:t>
      </w:r>
      <w:r w:rsidR="00F27EA3" w:rsidRPr="00391985">
        <w:rPr>
          <w:rFonts w:ascii="Arial" w:hAnsi="Arial"/>
          <w:b/>
          <w:sz w:val="20"/>
        </w:rPr>
        <w:t>JASNOU VOLBOU</w:t>
      </w:r>
      <w:r w:rsidR="00507715">
        <w:rPr>
          <w:rFonts w:ascii="Arial" w:hAnsi="Arial" w:cs="Arial"/>
          <w:b/>
          <w:sz w:val="20"/>
          <w:szCs w:val="20"/>
          <w:lang w:eastAsia="cs-CZ"/>
        </w:rPr>
        <w:t>, tedy vítězem napříč obory,</w:t>
      </w:r>
      <w:r w:rsidR="000C16E6" w:rsidRPr="00391985">
        <w:rPr>
          <w:rFonts w:ascii="Arial" w:hAnsi="Arial"/>
          <w:b/>
          <w:sz w:val="20"/>
        </w:rPr>
        <w:t xml:space="preserve"> </w:t>
      </w:r>
      <w:r w:rsidR="00C9496B" w:rsidRPr="00391985">
        <w:rPr>
          <w:rFonts w:ascii="Arial" w:hAnsi="Arial"/>
          <w:b/>
          <w:sz w:val="20"/>
        </w:rPr>
        <w:t xml:space="preserve">je </w:t>
      </w:r>
      <w:r w:rsidR="00B10561" w:rsidRPr="00391985">
        <w:rPr>
          <w:rFonts w:ascii="Arial" w:hAnsi="Arial"/>
          <w:b/>
          <w:sz w:val="20"/>
        </w:rPr>
        <w:t>pro</w:t>
      </w:r>
      <w:r w:rsidR="00B10561" w:rsidRPr="00507715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9509A9" w:rsidRPr="00507715">
        <w:rPr>
          <w:rFonts w:ascii="Arial" w:hAnsi="Arial" w:cs="Arial"/>
          <w:b/>
          <w:sz w:val="20"/>
          <w:szCs w:val="20"/>
          <w:lang w:eastAsia="cs-CZ"/>
        </w:rPr>
        <w:t>české</w:t>
      </w:r>
      <w:r w:rsidR="009509A9" w:rsidRPr="00391985">
        <w:rPr>
          <w:rFonts w:ascii="Arial" w:hAnsi="Arial"/>
          <w:b/>
          <w:sz w:val="20"/>
        </w:rPr>
        <w:t xml:space="preserve"> </w:t>
      </w:r>
      <w:r w:rsidR="00B10561" w:rsidRPr="00391985">
        <w:rPr>
          <w:rFonts w:ascii="Arial" w:hAnsi="Arial"/>
          <w:b/>
          <w:sz w:val="20"/>
        </w:rPr>
        <w:t xml:space="preserve">vysokoškoláky </w:t>
      </w:r>
      <w:r w:rsidR="000C16E6" w:rsidRPr="00391985">
        <w:rPr>
          <w:rFonts w:ascii="Arial" w:hAnsi="Arial"/>
          <w:b/>
          <w:sz w:val="20"/>
        </w:rPr>
        <w:t xml:space="preserve">ŠKODA AUTO. </w:t>
      </w:r>
      <w:r w:rsidR="00C9496B" w:rsidRPr="00391985">
        <w:rPr>
          <w:rFonts w:ascii="Arial" w:hAnsi="Arial"/>
          <w:b/>
          <w:sz w:val="20"/>
        </w:rPr>
        <w:t>T</w:t>
      </w:r>
      <w:r w:rsidR="006824E2" w:rsidRPr="00391985">
        <w:rPr>
          <w:rFonts w:ascii="Arial" w:hAnsi="Arial"/>
          <w:b/>
          <w:sz w:val="20"/>
        </w:rPr>
        <w:t>echnici chtějí pracovat ve Skupině</w:t>
      </w:r>
      <w:r w:rsidR="000C16E6" w:rsidRPr="00391985">
        <w:rPr>
          <w:rFonts w:ascii="Arial" w:hAnsi="Arial"/>
          <w:b/>
          <w:sz w:val="20"/>
        </w:rPr>
        <w:t xml:space="preserve"> ČEZ</w:t>
      </w:r>
      <w:r w:rsidR="006824E2" w:rsidRPr="00391985">
        <w:rPr>
          <w:rFonts w:ascii="Arial" w:hAnsi="Arial"/>
          <w:b/>
          <w:sz w:val="20"/>
        </w:rPr>
        <w:t>, právníci v</w:t>
      </w:r>
      <w:r w:rsidR="00B10561" w:rsidRPr="00391985">
        <w:rPr>
          <w:rFonts w:ascii="Arial" w:hAnsi="Arial"/>
          <w:b/>
          <w:sz w:val="20"/>
        </w:rPr>
        <w:t xml:space="preserve"> ad</w:t>
      </w:r>
      <w:r w:rsidR="006824E2" w:rsidRPr="00391985">
        <w:rPr>
          <w:rFonts w:ascii="Arial" w:hAnsi="Arial"/>
          <w:b/>
          <w:sz w:val="20"/>
        </w:rPr>
        <w:t>vokátní kanceláři</w:t>
      </w:r>
      <w:r w:rsidR="004A3E34" w:rsidRPr="00391985">
        <w:rPr>
          <w:rFonts w:ascii="Arial" w:hAnsi="Arial"/>
          <w:b/>
          <w:sz w:val="20"/>
        </w:rPr>
        <w:t xml:space="preserve"> Havel</w:t>
      </w:r>
      <w:r w:rsidR="00DE1C0B" w:rsidRPr="00391985">
        <w:rPr>
          <w:rFonts w:ascii="Arial" w:hAnsi="Arial"/>
          <w:b/>
          <w:sz w:val="20"/>
        </w:rPr>
        <w:t xml:space="preserve"> </w:t>
      </w:r>
      <w:r w:rsidR="00C9496B" w:rsidRPr="00391985">
        <w:rPr>
          <w:rFonts w:ascii="Arial" w:hAnsi="Arial"/>
          <w:b/>
          <w:sz w:val="20"/>
        </w:rPr>
        <w:t xml:space="preserve">&amp; Partners, ekonomové </w:t>
      </w:r>
      <w:r w:rsidR="006824E2" w:rsidRPr="00391985">
        <w:rPr>
          <w:rFonts w:ascii="Arial" w:hAnsi="Arial"/>
          <w:b/>
          <w:sz w:val="20"/>
        </w:rPr>
        <w:t>ve</w:t>
      </w:r>
      <w:r w:rsidR="000C16E6" w:rsidRPr="00391985">
        <w:rPr>
          <w:rFonts w:ascii="Arial" w:hAnsi="Arial"/>
          <w:b/>
          <w:sz w:val="20"/>
        </w:rPr>
        <w:t xml:space="preserve"> společnosti </w:t>
      </w:r>
      <w:r w:rsidR="00DE1C0B" w:rsidRPr="00391985">
        <w:rPr>
          <w:rFonts w:ascii="Arial" w:hAnsi="Arial"/>
          <w:b/>
          <w:sz w:val="20"/>
        </w:rPr>
        <w:t>KPMG</w:t>
      </w:r>
      <w:r w:rsidR="00C9496B" w:rsidRPr="00391985">
        <w:rPr>
          <w:rFonts w:ascii="Arial" w:hAnsi="Arial"/>
          <w:b/>
          <w:sz w:val="20"/>
        </w:rPr>
        <w:t xml:space="preserve"> a lékaři</w:t>
      </w:r>
      <w:r w:rsidR="004A3E34" w:rsidRPr="00391985">
        <w:rPr>
          <w:rFonts w:ascii="Arial" w:hAnsi="Arial"/>
          <w:b/>
          <w:sz w:val="20"/>
        </w:rPr>
        <w:t xml:space="preserve"> &amp; farmaceuti</w:t>
      </w:r>
      <w:r w:rsidR="006824E2" w:rsidRPr="00391985">
        <w:rPr>
          <w:rFonts w:ascii="Arial" w:hAnsi="Arial"/>
          <w:b/>
          <w:sz w:val="20"/>
        </w:rPr>
        <w:t xml:space="preserve"> ve</w:t>
      </w:r>
      <w:r w:rsidR="00C9496B" w:rsidRPr="00391985">
        <w:rPr>
          <w:rFonts w:ascii="Arial" w:hAnsi="Arial"/>
          <w:b/>
          <w:sz w:val="20"/>
        </w:rPr>
        <w:t xml:space="preserve"> společnost</w:t>
      </w:r>
      <w:r w:rsidR="004A3E34" w:rsidRPr="00391985">
        <w:rPr>
          <w:rFonts w:ascii="Arial" w:hAnsi="Arial"/>
          <w:b/>
          <w:sz w:val="20"/>
        </w:rPr>
        <w:t xml:space="preserve">i </w:t>
      </w:r>
      <w:r w:rsidR="000C16E6" w:rsidRPr="00391985">
        <w:rPr>
          <w:rFonts w:ascii="Arial" w:hAnsi="Arial"/>
          <w:b/>
          <w:sz w:val="20"/>
        </w:rPr>
        <w:t xml:space="preserve">Zentiva. </w:t>
      </w:r>
      <w:r w:rsidR="00C9496B" w:rsidRPr="00391985">
        <w:rPr>
          <w:rFonts w:ascii="Arial" w:hAnsi="Arial"/>
          <w:b/>
          <w:sz w:val="20"/>
        </w:rPr>
        <w:t xml:space="preserve">SKOKANEM ROKU </w:t>
      </w:r>
      <w:r w:rsidR="000C16E6" w:rsidRPr="00391985">
        <w:rPr>
          <w:rFonts w:ascii="Arial" w:hAnsi="Arial"/>
          <w:b/>
          <w:sz w:val="20"/>
        </w:rPr>
        <w:t xml:space="preserve">se </w:t>
      </w:r>
      <w:r w:rsidR="000C16E6" w:rsidRPr="00507715">
        <w:rPr>
          <w:rFonts w:ascii="Arial" w:hAnsi="Arial" w:cs="Arial"/>
          <w:b/>
          <w:sz w:val="20"/>
          <w:szCs w:val="20"/>
          <w:lang w:eastAsia="cs-CZ"/>
        </w:rPr>
        <w:t>stal</w:t>
      </w:r>
      <w:r w:rsidR="004D73FB" w:rsidRPr="00507715">
        <w:rPr>
          <w:rFonts w:ascii="Arial" w:hAnsi="Arial" w:cs="Arial"/>
          <w:b/>
          <w:sz w:val="20"/>
          <w:szCs w:val="20"/>
          <w:lang w:eastAsia="cs-CZ"/>
        </w:rPr>
        <w:t>a společnost</w:t>
      </w:r>
      <w:r w:rsidR="000C16E6" w:rsidRPr="00507715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4D73FB" w:rsidRPr="00507715">
        <w:rPr>
          <w:rFonts w:ascii="Arial" w:hAnsi="Arial" w:cs="Arial"/>
          <w:b/>
          <w:sz w:val="20"/>
          <w:szCs w:val="20"/>
          <w:lang w:eastAsia="cs-CZ"/>
        </w:rPr>
        <w:t>Nestlé</w:t>
      </w:r>
      <w:r w:rsidR="00C9496B" w:rsidRPr="00507715">
        <w:rPr>
          <w:rFonts w:ascii="Arial" w:hAnsi="Arial" w:cs="Arial"/>
          <w:b/>
          <w:sz w:val="20"/>
          <w:szCs w:val="20"/>
          <w:lang w:eastAsia="cs-CZ"/>
        </w:rPr>
        <w:t>.</w:t>
      </w:r>
    </w:p>
    <w:p w14:paraId="77A89B79" w14:textId="77777777" w:rsidR="004D73FB" w:rsidRPr="00690518" w:rsidRDefault="004D73FB" w:rsidP="000C16E6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14:paraId="6EED8636" w14:textId="200699C0" w:rsidR="000C16E6" w:rsidRPr="00690518" w:rsidRDefault="007E477B" w:rsidP="000C16E6">
      <w:pPr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 „</w:t>
      </w:r>
      <w:r w:rsidR="00756559">
        <w:rPr>
          <w:rFonts w:ascii="Arial" w:hAnsi="Arial" w:cs="Arial"/>
          <w:sz w:val="20"/>
          <w:szCs w:val="20"/>
          <w:lang w:eastAsia="cs-CZ"/>
        </w:rPr>
        <w:t>Většina</w:t>
      </w:r>
      <w:r w:rsidR="009509A9">
        <w:rPr>
          <w:rFonts w:ascii="Arial" w:hAnsi="Arial" w:cs="Arial"/>
          <w:sz w:val="20"/>
          <w:szCs w:val="20"/>
          <w:lang w:eastAsia="cs-CZ"/>
        </w:rPr>
        <w:t xml:space="preserve"> </w:t>
      </w:r>
      <w:r w:rsidR="00756559">
        <w:rPr>
          <w:rFonts w:ascii="Arial" w:hAnsi="Arial" w:cs="Arial"/>
          <w:sz w:val="20"/>
          <w:szCs w:val="20"/>
          <w:lang w:eastAsia="cs-CZ"/>
        </w:rPr>
        <w:t>vítězů</w:t>
      </w:r>
      <w:r w:rsidR="009509A9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07715">
        <w:rPr>
          <w:rFonts w:ascii="Arial" w:hAnsi="Arial" w:cs="Arial"/>
          <w:sz w:val="20"/>
          <w:szCs w:val="20"/>
          <w:lang w:eastAsia="cs-CZ"/>
        </w:rPr>
        <w:t xml:space="preserve">oborových kategorií </w:t>
      </w:r>
      <w:r w:rsidR="00B67938">
        <w:rPr>
          <w:rFonts w:ascii="Arial" w:hAnsi="Arial" w:cs="Arial"/>
          <w:sz w:val="20"/>
          <w:szCs w:val="20"/>
          <w:lang w:eastAsia="cs-CZ"/>
        </w:rPr>
        <w:t>obhájila</w:t>
      </w:r>
      <w:r w:rsidR="009509A9">
        <w:rPr>
          <w:rFonts w:ascii="Arial" w:hAnsi="Arial" w:cs="Arial"/>
          <w:sz w:val="20"/>
          <w:szCs w:val="20"/>
          <w:lang w:eastAsia="cs-CZ"/>
        </w:rPr>
        <w:t xml:space="preserve"> loňská prvenstv</w:t>
      </w:r>
      <w:r w:rsidR="009509A9" w:rsidRPr="00AA0AA8">
        <w:rPr>
          <w:rFonts w:ascii="Arial" w:hAnsi="Arial" w:cs="Arial"/>
          <w:sz w:val="20"/>
          <w:szCs w:val="20"/>
          <w:lang w:eastAsia="cs-CZ"/>
        </w:rPr>
        <w:t>í</w:t>
      </w:r>
      <w:r w:rsidR="00AA0AA8" w:rsidRPr="00AA0AA8">
        <w:rPr>
          <w:rFonts w:ascii="Arial" w:hAnsi="Arial" w:cs="Arial"/>
          <w:sz w:val="20"/>
          <w:szCs w:val="20"/>
          <w:lang w:eastAsia="cs-CZ"/>
        </w:rPr>
        <w:t xml:space="preserve">. </w:t>
      </w:r>
      <w:r w:rsidR="009509A9" w:rsidRPr="00AA0AA8">
        <w:rPr>
          <w:rFonts w:ascii="Arial" w:hAnsi="Arial" w:cs="Arial"/>
          <w:sz w:val="20"/>
          <w:szCs w:val="20"/>
          <w:lang w:eastAsia="cs-CZ"/>
        </w:rPr>
        <w:t xml:space="preserve">Jasně </w:t>
      </w:r>
      <w:r w:rsidR="009509A9">
        <w:rPr>
          <w:rFonts w:ascii="Arial" w:hAnsi="Arial" w:cs="Arial"/>
          <w:sz w:val="20"/>
          <w:szCs w:val="20"/>
          <w:lang w:eastAsia="cs-CZ"/>
        </w:rPr>
        <w:t xml:space="preserve">tak vidíme, že se na trhu profilují zaměstnavatelé, kteří dokázali vybudovat silnou značku nejen pro zákazníky, ale i pro své budoucí zaměstnance. </w:t>
      </w:r>
      <w:r w:rsidR="00BD6E05">
        <w:rPr>
          <w:rFonts w:ascii="Arial" w:hAnsi="Arial" w:cs="Arial"/>
          <w:sz w:val="20"/>
          <w:szCs w:val="20"/>
          <w:lang w:eastAsia="cs-CZ"/>
        </w:rPr>
        <w:t>Příkladem je ŠKODA AUTO, která dávno neoslovuje jen inženýry a ekonomy, ale zájem pracovat v mladoboleslavské automobilce mají studenti napříč obory a třeba v oblasti IT směle konkuruje tradičním technologickým gigantům,</w:t>
      </w:r>
      <w:r>
        <w:rPr>
          <w:rFonts w:ascii="Arial" w:hAnsi="Arial" w:cs="Arial"/>
          <w:sz w:val="20"/>
          <w:szCs w:val="20"/>
          <w:lang w:eastAsia="cs-CZ"/>
        </w:rPr>
        <w:t>“</w:t>
      </w:r>
      <w:r w:rsidR="000C16E6" w:rsidRPr="00690518">
        <w:rPr>
          <w:rFonts w:ascii="Arial" w:hAnsi="Arial" w:cs="Arial"/>
          <w:sz w:val="20"/>
          <w:szCs w:val="20"/>
          <w:lang w:eastAsia="cs-CZ"/>
        </w:rPr>
        <w:t xml:space="preserve"> řekl k výsledkům </w:t>
      </w:r>
      <w:r w:rsidR="000C16E6" w:rsidRPr="00690518">
        <w:rPr>
          <w:rFonts w:ascii="Arial" w:hAnsi="Arial" w:cs="Arial"/>
          <w:b/>
          <w:sz w:val="20"/>
          <w:szCs w:val="20"/>
          <w:lang w:eastAsia="cs-CZ"/>
        </w:rPr>
        <w:t>Jakub Hořický, ředitel studie TOP Zaměstnavatelé.</w:t>
      </w:r>
      <w:r w:rsidR="000C16E6" w:rsidRPr="00690518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00CE3B62" w14:textId="553425AE" w:rsidR="00C34856" w:rsidRDefault="00C34856" w:rsidP="000C16E6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14:paraId="4C9672E1" w14:textId="78BB3D63" w:rsidR="007E477B" w:rsidRPr="00690518" w:rsidRDefault="007E477B" w:rsidP="000C16E6">
      <w:pPr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„</w:t>
      </w:r>
      <w:r w:rsidR="00BD6E05">
        <w:rPr>
          <w:rFonts w:ascii="Arial" w:hAnsi="Arial" w:cs="Arial"/>
          <w:sz w:val="20"/>
          <w:szCs w:val="20"/>
          <w:lang w:eastAsia="cs-CZ"/>
        </w:rPr>
        <w:t>Nejžádanější firmy na trhu si sice stále mohou mezi uchazeči vybírat, podmínkou ale je, že je dokáží zaplatit. Nástup očekávaných nástupních mezd absolventů VŠ není překvapením. Tři čtvrtiny z nich očekává, že si po získání vysokoškolského diplomu vydělají mezi 22500 až 37500 Kč</w:t>
      </w:r>
      <w:r w:rsidRPr="007E477B">
        <w:rPr>
          <w:rFonts w:ascii="Arial" w:hAnsi="Arial" w:cs="Arial"/>
          <w:sz w:val="20"/>
          <w:szCs w:val="20"/>
          <w:lang w:eastAsia="cs-CZ"/>
        </w:rPr>
        <w:t xml:space="preserve"> hrubého měsíčně.</w:t>
      </w:r>
      <w:r w:rsidR="007744EA">
        <w:rPr>
          <w:rFonts w:ascii="Arial" w:hAnsi="Arial" w:cs="Arial"/>
          <w:sz w:val="20"/>
          <w:szCs w:val="20"/>
          <w:lang w:eastAsia="cs-CZ"/>
        </w:rPr>
        <w:t xml:space="preserve"> To proti loňsku nárůst o 2500 Kč měsíčně, tedy zhruba 10 %</w:t>
      </w:r>
      <w:r>
        <w:rPr>
          <w:rFonts w:ascii="Arial" w:hAnsi="Arial" w:cs="Arial"/>
          <w:sz w:val="20"/>
          <w:szCs w:val="20"/>
          <w:lang w:eastAsia="cs-CZ"/>
        </w:rPr>
        <w:t xml:space="preserve">,“ dodává </w:t>
      </w:r>
      <w:r w:rsidRPr="007E477B">
        <w:rPr>
          <w:rFonts w:ascii="Arial" w:hAnsi="Arial" w:cs="Arial"/>
          <w:b/>
          <w:sz w:val="20"/>
          <w:szCs w:val="20"/>
          <w:lang w:eastAsia="cs-CZ"/>
        </w:rPr>
        <w:t>Hořický</w:t>
      </w:r>
      <w:r>
        <w:rPr>
          <w:rFonts w:ascii="Arial" w:hAnsi="Arial" w:cs="Arial"/>
          <w:b/>
          <w:sz w:val="20"/>
          <w:szCs w:val="20"/>
          <w:lang w:eastAsia="cs-CZ"/>
        </w:rPr>
        <w:t>.</w:t>
      </w:r>
    </w:p>
    <w:p w14:paraId="02C8D740" w14:textId="77777777" w:rsidR="00C34856" w:rsidRPr="00690518" w:rsidRDefault="00C34856" w:rsidP="000C16E6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14:paraId="55667DA2" w14:textId="77777777" w:rsidR="007E2EC4" w:rsidRPr="007E2EC4" w:rsidRDefault="007E2EC4" w:rsidP="00623CCF">
      <w:pPr>
        <w:jc w:val="both"/>
        <w:rPr>
          <w:rFonts w:ascii="Arial" w:hAnsi="Arial" w:cs="Arial"/>
          <w:sz w:val="20"/>
          <w:szCs w:val="20"/>
          <w:lang w:eastAsia="cs-CZ"/>
        </w:rPr>
      </w:pPr>
      <w:r w:rsidRPr="007E2EC4">
        <w:rPr>
          <w:rFonts w:ascii="Arial" w:hAnsi="Arial" w:cs="Arial"/>
          <w:sz w:val="20"/>
          <w:szCs w:val="20"/>
          <w:lang w:eastAsia="cs-CZ"/>
        </w:rPr>
        <w:t xml:space="preserve">„Jsme velice rádi, že nás studenti stále vnímají jako atraktivního zaměstnavatele, který jim nabízí příležitosti rozvíjet svůj talent a nabyté vědomosti. I díky tomuto hodnocení si uvědomujeme náš závazek vůči nim, nabízíme řadu programů, které mohou absolvovat již během studia, a pracovních příležitostí pro čerstvé absolventy. Energetika je obor budoucnosti, který se v současné době skokově vyvíjí a nabízí mnoho perspektivních příležitosti“, říká </w:t>
      </w:r>
      <w:r w:rsidRPr="007E2EC4">
        <w:rPr>
          <w:rFonts w:ascii="Arial" w:hAnsi="Arial" w:cs="Arial"/>
          <w:b/>
          <w:sz w:val="20"/>
          <w:szCs w:val="20"/>
          <w:lang w:eastAsia="cs-CZ"/>
        </w:rPr>
        <w:t xml:space="preserve">ředitel útvaru personalistika Skupiny ČEZ Josef </w:t>
      </w:r>
      <w:proofErr w:type="spellStart"/>
      <w:r w:rsidRPr="007E2EC4">
        <w:rPr>
          <w:rFonts w:ascii="Arial" w:hAnsi="Arial" w:cs="Arial"/>
          <w:b/>
          <w:sz w:val="20"/>
          <w:szCs w:val="20"/>
          <w:lang w:eastAsia="cs-CZ"/>
        </w:rPr>
        <w:t>Lejček</w:t>
      </w:r>
      <w:proofErr w:type="spellEnd"/>
      <w:r w:rsidRPr="007E2EC4">
        <w:rPr>
          <w:rFonts w:ascii="Arial" w:hAnsi="Arial" w:cs="Arial"/>
          <w:sz w:val="20"/>
          <w:szCs w:val="20"/>
          <w:lang w:eastAsia="cs-CZ"/>
        </w:rPr>
        <w:t>.</w:t>
      </w:r>
    </w:p>
    <w:p w14:paraId="10E4CE80" w14:textId="3E581D3D" w:rsidR="00DE6133" w:rsidRPr="00DE6133" w:rsidRDefault="00DE6133" w:rsidP="00623CCF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14:paraId="162926C3" w14:textId="77777777" w:rsidR="00A635B1" w:rsidRPr="00A635B1" w:rsidRDefault="00A635B1" w:rsidP="00EA645E">
      <w:pPr>
        <w:jc w:val="both"/>
        <w:rPr>
          <w:rFonts w:ascii="Arial" w:hAnsi="Arial" w:cs="Arial"/>
          <w:sz w:val="20"/>
          <w:szCs w:val="20"/>
          <w:lang w:eastAsia="cs-CZ"/>
        </w:rPr>
      </w:pPr>
      <w:r w:rsidRPr="00A635B1">
        <w:rPr>
          <w:rFonts w:ascii="Arial" w:hAnsi="Arial" w:cs="Arial"/>
          <w:sz w:val="20"/>
          <w:szCs w:val="20"/>
          <w:lang w:eastAsia="cs-CZ"/>
        </w:rPr>
        <w:t xml:space="preserve">„Lidé jsou nejdůležitější částí našeho úspěchu. V rámci </w:t>
      </w:r>
      <w:proofErr w:type="spellStart"/>
      <w:r w:rsidRPr="00A635B1">
        <w:rPr>
          <w:rFonts w:ascii="Arial" w:hAnsi="Arial" w:cs="Arial"/>
          <w:sz w:val="20"/>
          <w:szCs w:val="20"/>
          <w:lang w:eastAsia="cs-CZ"/>
        </w:rPr>
        <w:t>Employer</w:t>
      </w:r>
      <w:proofErr w:type="spellEnd"/>
      <w:r w:rsidRPr="00A635B1">
        <w:rPr>
          <w:rFonts w:ascii="Arial" w:hAnsi="Arial" w:cs="Arial"/>
          <w:sz w:val="20"/>
          <w:szCs w:val="20"/>
          <w:lang w:eastAsia="cs-CZ"/>
        </w:rPr>
        <w:t xml:space="preserve"> </w:t>
      </w:r>
      <w:proofErr w:type="spellStart"/>
      <w:r w:rsidRPr="00A635B1">
        <w:rPr>
          <w:rFonts w:ascii="Arial" w:hAnsi="Arial" w:cs="Arial"/>
          <w:sz w:val="20"/>
          <w:szCs w:val="20"/>
          <w:lang w:eastAsia="cs-CZ"/>
        </w:rPr>
        <w:t>Brandingu</w:t>
      </w:r>
      <w:proofErr w:type="spellEnd"/>
      <w:r w:rsidRPr="00A635B1">
        <w:rPr>
          <w:rFonts w:ascii="Arial" w:hAnsi="Arial" w:cs="Arial"/>
          <w:sz w:val="20"/>
          <w:szCs w:val="20"/>
          <w:lang w:eastAsia="cs-CZ"/>
        </w:rPr>
        <w:t xml:space="preserve"> věnujeme pozornost mladým lidem prostřednictvím programu Nestlé </w:t>
      </w:r>
      <w:proofErr w:type="spellStart"/>
      <w:r w:rsidRPr="00A635B1">
        <w:rPr>
          <w:rFonts w:ascii="Arial" w:hAnsi="Arial" w:cs="Arial"/>
          <w:sz w:val="20"/>
          <w:szCs w:val="20"/>
          <w:lang w:eastAsia="cs-CZ"/>
        </w:rPr>
        <w:t>Needs</w:t>
      </w:r>
      <w:proofErr w:type="spellEnd"/>
      <w:r w:rsidRPr="00A635B1">
        <w:rPr>
          <w:rFonts w:ascii="Arial" w:hAnsi="Arial" w:cs="Arial"/>
          <w:sz w:val="20"/>
          <w:szCs w:val="20"/>
          <w:lang w:eastAsia="cs-CZ"/>
        </w:rPr>
        <w:t xml:space="preserve"> </w:t>
      </w:r>
      <w:proofErr w:type="spellStart"/>
      <w:r w:rsidRPr="00A635B1">
        <w:rPr>
          <w:rFonts w:ascii="Arial" w:hAnsi="Arial" w:cs="Arial"/>
          <w:sz w:val="20"/>
          <w:szCs w:val="20"/>
          <w:lang w:eastAsia="cs-CZ"/>
        </w:rPr>
        <w:t>YOUth</w:t>
      </w:r>
      <w:proofErr w:type="spellEnd"/>
      <w:r w:rsidRPr="00A635B1">
        <w:rPr>
          <w:rFonts w:ascii="Arial" w:hAnsi="Arial" w:cs="Arial"/>
          <w:sz w:val="20"/>
          <w:szCs w:val="20"/>
          <w:lang w:eastAsia="cs-CZ"/>
        </w:rPr>
        <w:t xml:space="preserve">. Iniciovali jsme založení Aliance pro mladé, kde se spolu s dalšími partnery zaměřujeme na to, jak pomoci mladým najít své místo na trhu práce. Nesmírně si vážím práce všech svých kolegů, kteří se věnují mladým lidem a rozvoji jejich profesionálních dovedností. Titul Skokan roku je pro nás cennou referencí, že </w:t>
      </w:r>
      <w:proofErr w:type="gramStart"/>
      <w:r w:rsidRPr="00A635B1">
        <w:rPr>
          <w:rFonts w:ascii="Arial" w:hAnsi="Arial" w:cs="Arial"/>
          <w:sz w:val="20"/>
          <w:szCs w:val="20"/>
          <w:lang w:eastAsia="cs-CZ"/>
        </w:rPr>
        <w:t>to</w:t>
      </w:r>
      <w:proofErr w:type="gramEnd"/>
      <w:r w:rsidRPr="00A635B1">
        <w:rPr>
          <w:rFonts w:ascii="Arial" w:hAnsi="Arial" w:cs="Arial"/>
          <w:sz w:val="20"/>
          <w:szCs w:val="20"/>
          <w:lang w:eastAsia="cs-CZ"/>
        </w:rPr>
        <w:t xml:space="preserve"> co děláme jako zaměstnavatel, má smysl,“ říká </w:t>
      </w:r>
      <w:proofErr w:type="spellStart"/>
      <w:r w:rsidRPr="00A635B1">
        <w:rPr>
          <w:rFonts w:ascii="Arial" w:hAnsi="Arial" w:cs="Arial"/>
          <w:b/>
          <w:sz w:val="20"/>
          <w:szCs w:val="20"/>
          <w:lang w:eastAsia="cs-CZ"/>
        </w:rPr>
        <w:t>Torben</w:t>
      </w:r>
      <w:proofErr w:type="spellEnd"/>
      <w:r w:rsidRPr="00A635B1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proofErr w:type="spellStart"/>
      <w:r w:rsidRPr="00A635B1">
        <w:rPr>
          <w:rFonts w:ascii="Arial" w:hAnsi="Arial" w:cs="Arial"/>
          <w:b/>
          <w:sz w:val="20"/>
          <w:szCs w:val="20"/>
          <w:lang w:eastAsia="cs-CZ"/>
        </w:rPr>
        <w:t>Emborg</w:t>
      </w:r>
      <w:proofErr w:type="spellEnd"/>
      <w:r w:rsidRPr="00A635B1">
        <w:rPr>
          <w:rFonts w:ascii="Arial" w:hAnsi="Arial" w:cs="Arial"/>
          <w:b/>
          <w:sz w:val="20"/>
          <w:szCs w:val="20"/>
          <w:lang w:eastAsia="cs-CZ"/>
        </w:rPr>
        <w:t>, generální ředitel Nestlé Česko a Slovensko</w:t>
      </w:r>
      <w:r w:rsidRPr="00A635B1">
        <w:rPr>
          <w:rFonts w:ascii="Arial" w:hAnsi="Arial" w:cs="Arial"/>
          <w:sz w:val="20"/>
          <w:szCs w:val="20"/>
          <w:lang w:eastAsia="cs-CZ"/>
        </w:rPr>
        <w:t>.</w:t>
      </w:r>
    </w:p>
    <w:p w14:paraId="2942BD5B" w14:textId="2DB6809E" w:rsidR="000C16E6" w:rsidRPr="00690518" w:rsidRDefault="000C16E6" w:rsidP="000C16E6">
      <w:pPr>
        <w:jc w:val="both"/>
        <w:rPr>
          <w:rFonts w:ascii="Arial" w:hAnsi="Arial" w:cs="Arial"/>
          <w:sz w:val="20"/>
          <w:szCs w:val="20"/>
          <w:lang w:eastAsia="cs-CZ"/>
        </w:rPr>
      </w:pP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8"/>
        <w:gridCol w:w="1682"/>
        <w:gridCol w:w="378"/>
        <w:gridCol w:w="4382"/>
      </w:tblGrid>
      <w:tr w:rsidR="004A480A" w:rsidRPr="00690518" w14:paraId="1AFA9593" w14:textId="782C2493" w:rsidTr="005C5734">
        <w:trPr>
          <w:trHeight w:val="330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BECEADB" w14:textId="77777777" w:rsidR="004A480A" w:rsidRPr="00690518" w:rsidRDefault="004A480A" w:rsidP="008E05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Speciální kategorie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53C84" w14:textId="77777777" w:rsidR="004A480A" w:rsidRPr="005C5734" w:rsidRDefault="004A480A" w:rsidP="008E052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vAlign w:val="bottom"/>
          </w:tcPr>
          <w:p w14:paraId="50840294" w14:textId="6D1BC3CB" w:rsidR="004A480A" w:rsidRPr="00690518" w:rsidRDefault="0085756C" w:rsidP="005C57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JASNÁ VOLBA – ŠKODA AUTO</w:t>
            </w:r>
          </w:p>
        </w:tc>
      </w:tr>
      <w:tr w:rsidR="004A480A" w:rsidRPr="00690518" w14:paraId="75D7A7DD" w14:textId="7363C63F" w:rsidTr="004A480A">
        <w:trPr>
          <w:trHeight w:val="315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EB3B" w14:textId="77777777" w:rsidR="004A480A" w:rsidRPr="00690518" w:rsidRDefault="004A480A" w:rsidP="008E052D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PRÁVNÍK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01EC" w14:textId="4F6E569A" w:rsidR="004A480A" w:rsidRPr="00690518" w:rsidRDefault="004A480A" w:rsidP="008E05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AK Havel &amp; Partners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F0509" w14:textId="77777777" w:rsidR="004A480A" w:rsidRPr="005C5734" w:rsidRDefault="004A480A" w:rsidP="008E052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B960F6" w14:textId="43F30730" w:rsidR="004A480A" w:rsidRPr="0085756C" w:rsidRDefault="0085756C" w:rsidP="008E052D">
            <w:pPr>
              <w:rPr>
                <w:rFonts w:ascii="Arial" w:hAnsi="Arial" w:cs="Arial"/>
                <w:bCs/>
                <w:color w:val="000000"/>
                <w:sz w:val="16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0"/>
                <w:lang w:eastAsia="cs-CZ"/>
              </w:rPr>
              <w:t xml:space="preserve">Ocenění za </w:t>
            </w:r>
            <w:r w:rsidRPr="005C5734">
              <w:rPr>
                <w:rFonts w:ascii="Arial" w:hAnsi="Arial" w:cs="Arial"/>
                <w:bCs/>
                <w:color w:val="000000"/>
                <w:sz w:val="16"/>
                <w:szCs w:val="20"/>
                <w:lang w:eastAsia="cs-CZ"/>
              </w:rPr>
              <w:t>absolutně nejvíce hlasů bez ohledu na obor studia a studijní zaměření</w:t>
            </w:r>
          </w:p>
        </w:tc>
      </w:tr>
      <w:tr w:rsidR="004A480A" w:rsidRPr="00690518" w14:paraId="1F4E2578" w14:textId="43C9A3CB" w:rsidTr="005C5734">
        <w:trPr>
          <w:trHeight w:val="317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FCBE2" w14:textId="77777777" w:rsidR="004A480A" w:rsidRPr="00690518" w:rsidRDefault="004A480A" w:rsidP="008E052D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TECHNIK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8E05" w14:textId="49E42B1B" w:rsidR="004A480A" w:rsidRPr="00690518" w:rsidRDefault="004A480A" w:rsidP="008E05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Skupina ČEZ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291A7" w14:textId="77777777" w:rsidR="004A480A" w:rsidRPr="005C5734" w:rsidRDefault="004A480A" w:rsidP="008E052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299D8833" w14:textId="422EEB9C" w:rsidR="004A480A" w:rsidRPr="00690518" w:rsidRDefault="0085756C" w:rsidP="005C573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0" w:name="_Hlk50576318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SKOKAN ROKU</w:t>
            </w:r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– </w:t>
            </w:r>
            <w:r w:rsidR="007744E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Nestlé</w:t>
            </w:r>
          </w:p>
        </w:tc>
      </w:tr>
      <w:tr w:rsidR="005C5734" w:rsidRPr="00690518" w14:paraId="6EDCCE4D" w14:textId="1B7EE41F" w:rsidTr="00F96614">
        <w:trPr>
          <w:trHeight w:val="315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0234B" w14:textId="77777777" w:rsidR="005C5734" w:rsidRPr="00690518" w:rsidRDefault="005C5734" w:rsidP="008E052D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EKONOM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BEA6" w14:textId="51DD9D0E" w:rsidR="005C5734" w:rsidRPr="00690518" w:rsidRDefault="005C5734" w:rsidP="008E05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KPMG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C2583" w14:textId="77777777" w:rsidR="005C5734" w:rsidRPr="005C5734" w:rsidRDefault="005C5734" w:rsidP="008E052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8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E0239B3" w14:textId="1D11A833" w:rsidR="0085756C" w:rsidRPr="005C5734" w:rsidRDefault="0085756C" w:rsidP="008E052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5C5734">
              <w:rPr>
                <w:rFonts w:ascii="Arial" w:hAnsi="Arial" w:cs="Arial"/>
                <w:bCs/>
                <w:color w:val="000000"/>
                <w:sz w:val="16"/>
                <w:szCs w:val="20"/>
                <w:lang w:eastAsia="cs-CZ"/>
              </w:rPr>
              <w:t>Ocenění za největší posun v hodnocení, výsledky hlasování všech 1</w:t>
            </w:r>
            <w:r w:rsidR="007744EA">
              <w:rPr>
                <w:rFonts w:ascii="Arial" w:hAnsi="Arial" w:cs="Arial"/>
                <w:bCs/>
                <w:color w:val="000000"/>
                <w:sz w:val="16"/>
                <w:szCs w:val="20"/>
                <w:lang w:eastAsia="cs-CZ"/>
              </w:rPr>
              <w:t>1</w:t>
            </w:r>
            <w:r w:rsidRPr="005C5734">
              <w:rPr>
                <w:rFonts w:ascii="Arial" w:hAnsi="Arial" w:cs="Arial"/>
                <w:bCs/>
                <w:color w:val="000000"/>
                <w:sz w:val="16"/>
                <w:szCs w:val="20"/>
                <w:lang w:eastAsia="cs-CZ"/>
              </w:rPr>
              <w:t xml:space="preserve"> </w:t>
            </w:r>
            <w:r w:rsidR="007744EA">
              <w:rPr>
                <w:rFonts w:ascii="Arial" w:hAnsi="Arial" w:cs="Arial"/>
                <w:bCs/>
                <w:color w:val="000000"/>
                <w:sz w:val="16"/>
                <w:szCs w:val="20"/>
                <w:lang w:eastAsia="cs-CZ"/>
              </w:rPr>
              <w:t>57</w:t>
            </w:r>
            <w:r w:rsidRPr="005C5734">
              <w:rPr>
                <w:rFonts w:ascii="Arial" w:hAnsi="Arial" w:cs="Arial"/>
                <w:bCs/>
                <w:color w:val="000000"/>
                <w:sz w:val="16"/>
                <w:szCs w:val="20"/>
                <w:lang w:eastAsia="cs-CZ"/>
              </w:rPr>
              <w:t>7 respondentů bez ohledu na studijní zaměření a studijní výsledky</w:t>
            </w:r>
          </w:p>
        </w:tc>
      </w:tr>
      <w:tr w:rsidR="005C5734" w:rsidRPr="00690518" w14:paraId="0072FA85" w14:textId="666C69F5" w:rsidTr="00F96614">
        <w:trPr>
          <w:trHeight w:val="330"/>
        </w:trPr>
        <w:tc>
          <w:tcPr>
            <w:tcW w:w="2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364AC" w14:textId="77777777" w:rsidR="005C5734" w:rsidRPr="00690518" w:rsidRDefault="005C5734" w:rsidP="008E052D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FARMACEUT &amp; LÉKAŘ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E855" w14:textId="5979895B" w:rsidR="005C5734" w:rsidRPr="00690518" w:rsidRDefault="005C5734" w:rsidP="008E05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Zentiva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A7FBF" w14:textId="77777777" w:rsidR="005C5734" w:rsidRPr="005C5734" w:rsidRDefault="005C5734" w:rsidP="008E052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29C56D" w14:textId="77777777" w:rsidR="005C5734" w:rsidRPr="00690518" w:rsidRDefault="005C5734" w:rsidP="008E05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56017A89" w14:textId="77777777" w:rsidR="000C16E6" w:rsidRPr="00690518" w:rsidRDefault="000C16E6" w:rsidP="000C16E6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14:paraId="47B77188" w14:textId="496E6EEA" w:rsidR="000B3DED" w:rsidRPr="00690518" w:rsidRDefault="000C16E6" w:rsidP="004A480A">
      <w:pPr>
        <w:outlineLvl w:val="0"/>
        <w:rPr>
          <w:rFonts w:ascii="Arial" w:hAnsi="Arial" w:cs="Arial"/>
          <w:sz w:val="20"/>
          <w:szCs w:val="20"/>
          <w:lang w:eastAsia="cs-CZ"/>
        </w:rPr>
      </w:pPr>
      <w:r w:rsidRPr="00690518">
        <w:rPr>
          <w:rFonts w:ascii="Arial" w:hAnsi="Arial" w:cs="Arial"/>
          <w:sz w:val="20"/>
          <w:szCs w:val="20"/>
          <w:lang w:eastAsia="cs-CZ"/>
        </w:rPr>
        <w:t xml:space="preserve">Tabulka: výsledky </w:t>
      </w:r>
      <w:r w:rsidR="004A480A">
        <w:rPr>
          <w:rFonts w:ascii="Arial" w:hAnsi="Arial" w:cs="Arial"/>
          <w:sz w:val="20"/>
          <w:szCs w:val="20"/>
          <w:lang w:eastAsia="cs-CZ"/>
        </w:rPr>
        <w:t>hlasování studentů s</w:t>
      </w:r>
      <w:r w:rsidR="00420DEE">
        <w:rPr>
          <w:rFonts w:ascii="Arial" w:hAnsi="Arial" w:cs="Arial"/>
          <w:sz w:val="20"/>
          <w:szCs w:val="20"/>
          <w:lang w:eastAsia="cs-CZ"/>
        </w:rPr>
        <w:t> </w:t>
      </w:r>
      <w:r w:rsidR="004A480A">
        <w:rPr>
          <w:rFonts w:ascii="Arial" w:hAnsi="Arial" w:cs="Arial"/>
          <w:sz w:val="20"/>
          <w:szCs w:val="20"/>
          <w:lang w:eastAsia="cs-CZ"/>
        </w:rPr>
        <w:t>nejlepšími</w:t>
      </w:r>
      <w:r w:rsidR="00420DEE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690518">
        <w:rPr>
          <w:rFonts w:ascii="Arial" w:hAnsi="Arial" w:cs="Arial"/>
          <w:sz w:val="20"/>
          <w:szCs w:val="20"/>
          <w:lang w:eastAsia="cs-CZ"/>
        </w:rPr>
        <w:t>studijními výsledky dle studijního zaměření</w:t>
      </w:r>
      <w:r w:rsidR="000B3DED" w:rsidRPr="00690518">
        <w:rPr>
          <w:rFonts w:ascii="Arial" w:hAnsi="Arial" w:cs="Arial"/>
          <w:sz w:val="20"/>
          <w:szCs w:val="20"/>
          <w:lang w:eastAsia="cs-CZ"/>
        </w:rPr>
        <w:br w:type="page"/>
      </w:r>
    </w:p>
    <w:p w14:paraId="3946B08B" w14:textId="21160089" w:rsidR="000C16E6" w:rsidRPr="00690518" w:rsidRDefault="00E01703" w:rsidP="005E08EF">
      <w:pPr>
        <w:spacing w:after="200" w:line="276" w:lineRule="auto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lastRenderedPageBreak/>
        <w:t>Žebříček TOP</w:t>
      </w:r>
      <w:r w:rsidR="000C16E6" w:rsidRPr="00690518">
        <w:rPr>
          <w:rFonts w:ascii="Arial" w:hAnsi="Arial" w:cs="Arial"/>
          <w:sz w:val="20"/>
          <w:szCs w:val="20"/>
          <w:lang w:eastAsia="cs-CZ"/>
        </w:rPr>
        <w:t xml:space="preserve"> zaměstnavatelů </w:t>
      </w:r>
      <w:r w:rsidR="005676DF">
        <w:rPr>
          <w:rFonts w:ascii="Arial" w:hAnsi="Arial" w:cs="Arial"/>
          <w:sz w:val="20"/>
          <w:szCs w:val="20"/>
          <w:lang w:eastAsia="cs-CZ"/>
        </w:rPr>
        <w:t xml:space="preserve">oborových kategorií </w:t>
      </w:r>
      <w:r w:rsidR="000C16E6" w:rsidRPr="00690518">
        <w:rPr>
          <w:rFonts w:ascii="Arial" w:hAnsi="Arial" w:cs="Arial"/>
          <w:sz w:val="20"/>
          <w:szCs w:val="20"/>
          <w:lang w:eastAsia="cs-CZ"/>
        </w:rPr>
        <w:t>sestavený 1</w:t>
      </w:r>
      <w:r w:rsidR="00CA1DB5">
        <w:rPr>
          <w:rFonts w:ascii="Arial" w:hAnsi="Arial" w:cs="Arial"/>
          <w:sz w:val="20"/>
          <w:szCs w:val="20"/>
          <w:lang w:eastAsia="cs-CZ"/>
        </w:rPr>
        <w:t>1</w:t>
      </w:r>
      <w:r w:rsidR="00DE1E00" w:rsidRPr="00690518">
        <w:rPr>
          <w:rFonts w:ascii="Arial" w:hAnsi="Arial" w:cs="Arial"/>
          <w:sz w:val="20"/>
          <w:szCs w:val="20"/>
          <w:lang w:eastAsia="cs-CZ"/>
        </w:rPr>
        <w:t> </w:t>
      </w:r>
      <w:r w:rsidR="00CA1DB5">
        <w:rPr>
          <w:rFonts w:ascii="Arial" w:hAnsi="Arial" w:cs="Arial"/>
          <w:sz w:val="20"/>
          <w:szCs w:val="20"/>
          <w:lang w:eastAsia="cs-CZ"/>
        </w:rPr>
        <w:t>57</w:t>
      </w:r>
      <w:r w:rsidR="00D2181B" w:rsidRPr="00690518">
        <w:rPr>
          <w:rFonts w:ascii="Arial" w:hAnsi="Arial" w:cs="Arial"/>
          <w:sz w:val="20"/>
          <w:szCs w:val="20"/>
          <w:lang w:eastAsia="cs-CZ"/>
        </w:rPr>
        <w:t>7</w:t>
      </w:r>
      <w:r w:rsidR="00DE1E00" w:rsidRPr="00690518">
        <w:rPr>
          <w:rFonts w:ascii="Arial" w:hAnsi="Arial" w:cs="Arial"/>
          <w:sz w:val="20"/>
          <w:szCs w:val="20"/>
          <w:lang w:eastAsia="cs-CZ"/>
        </w:rPr>
        <w:t xml:space="preserve"> vysokoškoláky</w:t>
      </w:r>
      <w:r w:rsidR="000C16E6" w:rsidRPr="00690518">
        <w:rPr>
          <w:rFonts w:ascii="Arial" w:hAnsi="Arial" w:cs="Arial"/>
          <w:sz w:val="20"/>
          <w:szCs w:val="20"/>
          <w:lang w:eastAsia="cs-CZ"/>
        </w:rPr>
        <w:t xml:space="preserve">. </w:t>
      </w:r>
    </w:p>
    <w:tbl>
      <w:tblPr>
        <w:tblW w:w="5392" w:type="pct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7"/>
        <w:gridCol w:w="1276"/>
        <w:gridCol w:w="1418"/>
        <w:gridCol w:w="1418"/>
        <w:gridCol w:w="1418"/>
        <w:gridCol w:w="1414"/>
      </w:tblGrid>
      <w:tr w:rsidR="009A013A" w:rsidRPr="00690518" w14:paraId="46484AB9" w14:textId="77777777" w:rsidTr="0014339F">
        <w:trPr>
          <w:divId w:val="544878418"/>
          <w:trHeight w:val="315"/>
        </w:trPr>
        <w:tc>
          <w:tcPr>
            <w:tcW w:w="1450" w:type="pct"/>
            <w:noWrap/>
            <w:vAlign w:val="bottom"/>
            <w:hideMark/>
          </w:tcPr>
          <w:p w14:paraId="03BE27CD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1" w:name="_Hlk505607110"/>
            <w:r w:rsidRPr="006905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Oborová kategorie</w:t>
            </w:r>
          </w:p>
        </w:tc>
        <w:tc>
          <w:tcPr>
            <w:tcW w:w="652" w:type="pct"/>
            <w:shd w:val="clear" w:color="000000" w:fill="CCFFCC"/>
            <w:noWrap/>
            <w:vAlign w:val="bottom"/>
            <w:hideMark/>
          </w:tcPr>
          <w:p w14:paraId="31099633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1. místo</w:t>
            </w:r>
          </w:p>
        </w:tc>
        <w:tc>
          <w:tcPr>
            <w:tcW w:w="725" w:type="pct"/>
            <w:shd w:val="clear" w:color="000000" w:fill="CCFFCC"/>
            <w:noWrap/>
            <w:vAlign w:val="bottom"/>
            <w:hideMark/>
          </w:tcPr>
          <w:p w14:paraId="57D3FB3E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2. místo</w:t>
            </w:r>
          </w:p>
        </w:tc>
        <w:tc>
          <w:tcPr>
            <w:tcW w:w="725" w:type="pct"/>
            <w:shd w:val="clear" w:color="000000" w:fill="CCFFCC"/>
            <w:noWrap/>
            <w:vAlign w:val="bottom"/>
            <w:hideMark/>
          </w:tcPr>
          <w:p w14:paraId="7A5A55C2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3. místo</w:t>
            </w:r>
          </w:p>
        </w:tc>
        <w:tc>
          <w:tcPr>
            <w:tcW w:w="725" w:type="pct"/>
            <w:shd w:val="clear" w:color="000000" w:fill="CCFFCC"/>
            <w:noWrap/>
            <w:vAlign w:val="bottom"/>
            <w:hideMark/>
          </w:tcPr>
          <w:p w14:paraId="7698E451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4. místo</w:t>
            </w:r>
          </w:p>
        </w:tc>
        <w:tc>
          <w:tcPr>
            <w:tcW w:w="723" w:type="pct"/>
            <w:shd w:val="clear" w:color="000000" w:fill="CCFFCC"/>
            <w:noWrap/>
            <w:vAlign w:val="bottom"/>
            <w:hideMark/>
          </w:tcPr>
          <w:p w14:paraId="627BE68B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5. místo</w:t>
            </w:r>
          </w:p>
        </w:tc>
      </w:tr>
      <w:bookmarkEnd w:id="1"/>
      <w:tr w:rsidR="005A13F4" w:rsidRPr="00690518" w14:paraId="253D5BB3" w14:textId="77777777" w:rsidTr="00EB40C8">
        <w:trPr>
          <w:divId w:val="544878418"/>
          <w:trHeight w:val="315"/>
        </w:trPr>
        <w:tc>
          <w:tcPr>
            <w:tcW w:w="1450" w:type="pct"/>
            <w:noWrap/>
            <w:vAlign w:val="center"/>
            <w:hideMark/>
          </w:tcPr>
          <w:p w14:paraId="5E676815" w14:textId="77777777" w:rsidR="00964E88" w:rsidRPr="00690518" w:rsidRDefault="00964E88" w:rsidP="0024143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Advokátní kancelář</w:t>
            </w:r>
          </w:p>
        </w:tc>
        <w:tc>
          <w:tcPr>
            <w:tcW w:w="652" w:type="pct"/>
            <w:vAlign w:val="center"/>
            <w:hideMark/>
          </w:tcPr>
          <w:p w14:paraId="4010D568" w14:textId="77777777" w:rsidR="00964E88" w:rsidRPr="00690518" w:rsidRDefault="00964E8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Havel &amp; Partners</w:t>
            </w:r>
          </w:p>
        </w:tc>
        <w:tc>
          <w:tcPr>
            <w:tcW w:w="725" w:type="pct"/>
            <w:vAlign w:val="center"/>
            <w:hideMark/>
          </w:tcPr>
          <w:p w14:paraId="60D7C036" w14:textId="77777777" w:rsidR="00964E88" w:rsidRPr="00690518" w:rsidRDefault="00964E8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Brož &amp; Sokol &amp; Novák</w:t>
            </w:r>
          </w:p>
        </w:tc>
        <w:tc>
          <w:tcPr>
            <w:tcW w:w="725" w:type="pct"/>
            <w:vAlign w:val="center"/>
            <w:hideMark/>
          </w:tcPr>
          <w:p w14:paraId="67C56BEB" w14:textId="77777777" w:rsidR="007E2C00" w:rsidRPr="007E2C00" w:rsidRDefault="007E2C00" w:rsidP="00EB40C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7E2C00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PRK </w:t>
            </w:r>
            <w:proofErr w:type="spellStart"/>
            <w:r w:rsidRPr="007E2C00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Partners</w:t>
            </w:r>
            <w:proofErr w:type="spellEnd"/>
          </w:p>
          <w:p w14:paraId="4FF5B1C1" w14:textId="7FF7FD82" w:rsidR="00964E88" w:rsidRPr="00690518" w:rsidRDefault="00964E88" w:rsidP="00EB40C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5" w:type="pct"/>
            <w:vAlign w:val="center"/>
            <w:hideMark/>
          </w:tcPr>
          <w:p w14:paraId="35B88CB4" w14:textId="77777777" w:rsidR="007E2C00" w:rsidRPr="007E2C00" w:rsidRDefault="007E2C00" w:rsidP="00EB40C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7E2C00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Allen &amp; </w:t>
            </w:r>
            <w:proofErr w:type="spellStart"/>
            <w:r w:rsidRPr="007E2C00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Overy</w:t>
            </w:r>
            <w:proofErr w:type="spellEnd"/>
          </w:p>
          <w:p w14:paraId="1FB126A9" w14:textId="0A3F33F2" w:rsidR="00964E88" w:rsidRPr="00690518" w:rsidRDefault="00964E88" w:rsidP="00EB40C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23" w:type="pct"/>
            <w:vAlign w:val="center"/>
            <w:hideMark/>
          </w:tcPr>
          <w:p w14:paraId="7E9A93C3" w14:textId="77777777" w:rsidR="007E2C00" w:rsidRPr="007E2C00" w:rsidRDefault="007E2C00" w:rsidP="00EB40C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7E2C00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Taylor</w:t>
            </w:r>
            <w:proofErr w:type="spellEnd"/>
            <w:r w:rsidRPr="007E2C00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E2C00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Wessing</w:t>
            </w:r>
            <w:proofErr w:type="spellEnd"/>
          </w:p>
          <w:p w14:paraId="6A24EA4C" w14:textId="063A1DEC" w:rsidR="00964E88" w:rsidRPr="00690518" w:rsidRDefault="00964E88" w:rsidP="00EB40C8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</w:p>
        </w:tc>
      </w:tr>
      <w:tr w:rsidR="009A013A" w:rsidRPr="00690518" w14:paraId="2D45EADC" w14:textId="77777777" w:rsidTr="0014339F">
        <w:trPr>
          <w:divId w:val="544878418"/>
          <w:trHeight w:val="315"/>
        </w:trPr>
        <w:tc>
          <w:tcPr>
            <w:tcW w:w="1450" w:type="pct"/>
            <w:noWrap/>
            <w:vAlign w:val="center"/>
            <w:hideMark/>
          </w:tcPr>
          <w:p w14:paraId="63E21D9A" w14:textId="77777777" w:rsidR="00964E88" w:rsidRPr="00690518" w:rsidRDefault="00964E88" w:rsidP="0024143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  <w:shd w:val="clear" w:color="000000" w:fill="CCFFCC"/>
            <w:noWrap/>
            <w:vAlign w:val="bottom"/>
            <w:hideMark/>
          </w:tcPr>
          <w:p w14:paraId="74969700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1. místo</w:t>
            </w:r>
          </w:p>
        </w:tc>
        <w:tc>
          <w:tcPr>
            <w:tcW w:w="725" w:type="pct"/>
            <w:shd w:val="clear" w:color="000000" w:fill="CCFFCC"/>
            <w:noWrap/>
            <w:vAlign w:val="bottom"/>
            <w:hideMark/>
          </w:tcPr>
          <w:p w14:paraId="502BD715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2. místo</w:t>
            </w:r>
          </w:p>
        </w:tc>
        <w:tc>
          <w:tcPr>
            <w:tcW w:w="725" w:type="pct"/>
            <w:shd w:val="clear" w:color="000000" w:fill="CCFFCC"/>
            <w:noWrap/>
            <w:vAlign w:val="bottom"/>
            <w:hideMark/>
          </w:tcPr>
          <w:p w14:paraId="3CE712AD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3. místo</w:t>
            </w:r>
          </w:p>
        </w:tc>
        <w:tc>
          <w:tcPr>
            <w:tcW w:w="725" w:type="pct"/>
            <w:shd w:val="clear" w:color="000000" w:fill="CCFFCC"/>
            <w:noWrap/>
            <w:vAlign w:val="bottom"/>
            <w:hideMark/>
          </w:tcPr>
          <w:p w14:paraId="07C44CB8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4. místo</w:t>
            </w:r>
          </w:p>
        </w:tc>
        <w:tc>
          <w:tcPr>
            <w:tcW w:w="723" w:type="pct"/>
            <w:shd w:val="clear" w:color="000000" w:fill="CCFFCC"/>
            <w:noWrap/>
            <w:vAlign w:val="bottom"/>
            <w:hideMark/>
          </w:tcPr>
          <w:p w14:paraId="10BFE878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5. místo</w:t>
            </w:r>
          </w:p>
        </w:tc>
      </w:tr>
      <w:tr w:rsidR="004C2D05" w:rsidRPr="00690518" w14:paraId="13A390AB" w14:textId="77777777" w:rsidTr="0014339F">
        <w:trPr>
          <w:divId w:val="544878418"/>
          <w:trHeight w:val="315"/>
        </w:trPr>
        <w:tc>
          <w:tcPr>
            <w:tcW w:w="1450" w:type="pct"/>
            <w:vMerge w:val="restart"/>
            <w:noWrap/>
            <w:vAlign w:val="center"/>
            <w:hideMark/>
          </w:tcPr>
          <w:p w14:paraId="6E4FB44A" w14:textId="77777777" w:rsidR="004C2D05" w:rsidRPr="00690518" w:rsidRDefault="004C2D05" w:rsidP="0024143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Automobilový &amp; Strojírenský průmysl</w:t>
            </w:r>
          </w:p>
        </w:tc>
        <w:tc>
          <w:tcPr>
            <w:tcW w:w="652" w:type="pct"/>
            <w:vAlign w:val="center"/>
            <w:hideMark/>
          </w:tcPr>
          <w:p w14:paraId="02C467D5" w14:textId="77777777" w:rsidR="004C2D05" w:rsidRPr="00690518" w:rsidRDefault="004C2D0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ŠKODA AUTO</w:t>
            </w:r>
          </w:p>
        </w:tc>
        <w:tc>
          <w:tcPr>
            <w:tcW w:w="725" w:type="pct"/>
            <w:vAlign w:val="center"/>
            <w:hideMark/>
          </w:tcPr>
          <w:p w14:paraId="43D00E0D" w14:textId="77777777" w:rsidR="004C2D05" w:rsidRPr="00690518" w:rsidRDefault="004C2D0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Hyundai Motor Manufacturing Czech</w:t>
            </w:r>
          </w:p>
        </w:tc>
        <w:tc>
          <w:tcPr>
            <w:tcW w:w="725" w:type="pct"/>
            <w:vAlign w:val="center"/>
            <w:hideMark/>
          </w:tcPr>
          <w:p w14:paraId="1FB7E0FE" w14:textId="77777777" w:rsidR="004C2D05" w:rsidRPr="00690518" w:rsidRDefault="004C2D0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Siemens</w:t>
            </w:r>
          </w:p>
        </w:tc>
        <w:tc>
          <w:tcPr>
            <w:tcW w:w="725" w:type="pct"/>
            <w:vAlign w:val="center"/>
            <w:hideMark/>
          </w:tcPr>
          <w:p w14:paraId="6C3F39B3" w14:textId="77777777" w:rsidR="004C2D05" w:rsidRPr="00690518" w:rsidRDefault="004C2D0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Bosch</w:t>
            </w:r>
          </w:p>
        </w:tc>
        <w:tc>
          <w:tcPr>
            <w:tcW w:w="723" w:type="pct"/>
            <w:vAlign w:val="center"/>
            <w:hideMark/>
          </w:tcPr>
          <w:p w14:paraId="50958887" w14:textId="77777777" w:rsidR="004C2D05" w:rsidRPr="00690518" w:rsidRDefault="004C2D0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Škoda Transportation</w:t>
            </w:r>
          </w:p>
        </w:tc>
      </w:tr>
      <w:tr w:rsidR="004C2D05" w:rsidRPr="00690518" w14:paraId="24312510" w14:textId="77777777" w:rsidTr="0014339F">
        <w:trPr>
          <w:divId w:val="544878418"/>
          <w:trHeight w:val="315"/>
        </w:trPr>
        <w:tc>
          <w:tcPr>
            <w:tcW w:w="1450" w:type="pct"/>
            <w:vMerge/>
            <w:noWrap/>
            <w:vAlign w:val="center"/>
            <w:hideMark/>
          </w:tcPr>
          <w:p w14:paraId="008EBB68" w14:textId="77777777" w:rsidR="004C2D05" w:rsidRPr="00690518" w:rsidRDefault="004C2D05" w:rsidP="003E5E5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  <w:shd w:val="clear" w:color="000000" w:fill="CCFFCC"/>
            <w:noWrap/>
            <w:vAlign w:val="bottom"/>
            <w:hideMark/>
          </w:tcPr>
          <w:p w14:paraId="7EB841FF" w14:textId="2EA770F3" w:rsidR="004C2D05" w:rsidRPr="00690518" w:rsidRDefault="004C2D05" w:rsidP="003E5E5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6</w:t>
            </w: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. místo</w:t>
            </w:r>
          </w:p>
        </w:tc>
        <w:tc>
          <w:tcPr>
            <w:tcW w:w="725" w:type="pct"/>
            <w:shd w:val="clear" w:color="000000" w:fill="CCFFCC"/>
            <w:noWrap/>
            <w:vAlign w:val="bottom"/>
            <w:hideMark/>
          </w:tcPr>
          <w:p w14:paraId="7DC8BCD5" w14:textId="1B94D04E" w:rsidR="004C2D05" w:rsidRPr="00690518" w:rsidRDefault="004C2D05" w:rsidP="003E5E5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7</w:t>
            </w: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. místo</w:t>
            </w:r>
          </w:p>
        </w:tc>
        <w:tc>
          <w:tcPr>
            <w:tcW w:w="725" w:type="pct"/>
            <w:shd w:val="clear" w:color="000000" w:fill="CCFFCC"/>
            <w:noWrap/>
            <w:vAlign w:val="bottom"/>
            <w:hideMark/>
          </w:tcPr>
          <w:p w14:paraId="19014406" w14:textId="49ADC6E1" w:rsidR="004C2D05" w:rsidRPr="00690518" w:rsidRDefault="004C2D05" w:rsidP="003E5E5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8</w:t>
            </w: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. místo</w:t>
            </w:r>
          </w:p>
        </w:tc>
        <w:tc>
          <w:tcPr>
            <w:tcW w:w="725" w:type="pct"/>
            <w:shd w:val="clear" w:color="000000" w:fill="CCFFCC"/>
            <w:noWrap/>
            <w:vAlign w:val="bottom"/>
            <w:hideMark/>
          </w:tcPr>
          <w:p w14:paraId="609B4B68" w14:textId="40EA9CB1" w:rsidR="004C2D05" w:rsidRPr="00690518" w:rsidRDefault="004C2D05" w:rsidP="003E5E5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9</w:t>
            </w: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. místo</w:t>
            </w:r>
          </w:p>
        </w:tc>
        <w:tc>
          <w:tcPr>
            <w:tcW w:w="723" w:type="pct"/>
            <w:shd w:val="clear" w:color="000000" w:fill="CCFFCC"/>
            <w:noWrap/>
            <w:vAlign w:val="bottom"/>
            <w:hideMark/>
          </w:tcPr>
          <w:p w14:paraId="40A8BB95" w14:textId="60D2C054" w:rsidR="004C2D05" w:rsidRPr="00690518" w:rsidRDefault="004C2D05" w:rsidP="003E5E5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10</w:t>
            </w: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. místo</w:t>
            </w:r>
          </w:p>
        </w:tc>
      </w:tr>
      <w:tr w:rsidR="004C2D05" w:rsidRPr="00690518" w14:paraId="4B1FF5F8" w14:textId="77777777" w:rsidTr="0014339F">
        <w:trPr>
          <w:divId w:val="544878418"/>
          <w:trHeight w:val="315"/>
        </w:trPr>
        <w:tc>
          <w:tcPr>
            <w:tcW w:w="1450" w:type="pct"/>
            <w:vMerge/>
            <w:noWrap/>
            <w:vAlign w:val="center"/>
          </w:tcPr>
          <w:p w14:paraId="6C90FD1E" w14:textId="77777777" w:rsidR="004C2D05" w:rsidRPr="00690518" w:rsidRDefault="004C2D05" w:rsidP="0024143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  <w:vAlign w:val="center"/>
          </w:tcPr>
          <w:p w14:paraId="114B6362" w14:textId="3B78F3CC" w:rsidR="004C2D05" w:rsidRPr="00690518" w:rsidRDefault="00FF233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ABB Česká republika</w:t>
            </w:r>
          </w:p>
        </w:tc>
        <w:tc>
          <w:tcPr>
            <w:tcW w:w="725" w:type="pct"/>
            <w:vAlign w:val="center"/>
          </w:tcPr>
          <w:p w14:paraId="14306745" w14:textId="2A2DB3A0" w:rsidR="004C2D05" w:rsidRPr="00690518" w:rsidRDefault="00FF233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Honeywell</w:t>
            </w:r>
            <w:proofErr w:type="spellEnd"/>
          </w:p>
        </w:tc>
        <w:tc>
          <w:tcPr>
            <w:tcW w:w="725" w:type="pct"/>
            <w:vAlign w:val="center"/>
          </w:tcPr>
          <w:p w14:paraId="1FF66C2E" w14:textId="3650C4C9" w:rsidR="004C2D05" w:rsidRPr="00690518" w:rsidRDefault="00FF233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Continental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Automotive</w:t>
            </w:r>
            <w:proofErr w:type="spellEnd"/>
          </w:p>
        </w:tc>
        <w:tc>
          <w:tcPr>
            <w:tcW w:w="725" w:type="pct"/>
            <w:vAlign w:val="center"/>
          </w:tcPr>
          <w:p w14:paraId="4BA0D755" w14:textId="539A2DAF" w:rsidR="004C2D05" w:rsidRPr="00690518" w:rsidRDefault="00FF233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Valeo</w:t>
            </w:r>
          </w:p>
        </w:tc>
        <w:tc>
          <w:tcPr>
            <w:tcW w:w="723" w:type="pct"/>
            <w:vAlign w:val="center"/>
          </w:tcPr>
          <w:p w14:paraId="7471C1AD" w14:textId="5CD7642B" w:rsidR="004C2D05" w:rsidRPr="00690518" w:rsidRDefault="00FF233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HELLA AUTOTECHNIK NOVA</w:t>
            </w:r>
          </w:p>
        </w:tc>
      </w:tr>
      <w:tr w:rsidR="009A013A" w:rsidRPr="00690518" w14:paraId="5E5257E5" w14:textId="77777777" w:rsidTr="0014339F">
        <w:trPr>
          <w:divId w:val="544878418"/>
          <w:trHeight w:val="315"/>
        </w:trPr>
        <w:tc>
          <w:tcPr>
            <w:tcW w:w="1450" w:type="pct"/>
            <w:noWrap/>
            <w:vAlign w:val="center"/>
            <w:hideMark/>
          </w:tcPr>
          <w:p w14:paraId="250C1579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  <w:shd w:val="clear" w:color="000000" w:fill="CCFFCC"/>
            <w:noWrap/>
            <w:vAlign w:val="bottom"/>
            <w:hideMark/>
          </w:tcPr>
          <w:p w14:paraId="5BA077EE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1. místo</w:t>
            </w:r>
          </w:p>
        </w:tc>
        <w:tc>
          <w:tcPr>
            <w:tcW w:w="725" w:type="pct"/>
            <w:shd w:val="clear" w:color="000000" w:fill="CCFFCC"/>
            <w:noWrap/>
            <w:vAlign w:val="bottom"/>
            <w:hideMark/>
          </w:tcPr>
          <w:p w14:paraId="3625CF69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2. místo</w:t>
            </w:r>
          </w:p>
        </w:tc>
        <w:tc>
          <w:tcPr>
            <w:tcW w:w="725" w:type="pct"/>
            <w:shd w:val="clear" w:color="000000" w:fill="CCFFCC"/>
            <w:noWrap/>
            <w:vAlign w:val="bottom"/>
            <w:hideMark/>
          </w:tcPr>
          <w:p w14:paraId="6392C2D6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3. místo</w:t>
            </w:r>
          </w:p>
        </w:tc>
        <w:tc>
          <w:tcPr>
            <w:tcW w:w="725" w:type="pct"/>
            <w:shd w:val="clear" w:color="000000" w:fill="CCFFCC"/>
            <w:noWrap/>
            <w:vAlign w:val="bottom"/>
            <w:hideMark/>
          </w:tcPr>
          <w:p w14:paraId="104987D4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4. místo</w:t>
            </w:r>
          </w:p>
        </w:tc>
        <w:tc>
          <w:tcPr>
            <w:tcW w:w="723" w:type="pct"/>
            <w:shd w:val="clear" w:color="000000" w:fill="CCFFCC"/>
            <w:noWrap/>
            <w:vAlign w:val="bottom"/>
            <w:hideMark/>
          </w:tcPr>
          <w:p w14:paraId="6FEC7BB2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5. místo</w:t>
            </w:r>
          </w:p>
        </w:tc>
      </w:tr>
      <w:tr w:rsidR="005A13F4" w:rsidRPr="00690518" w14:paraId="69F5EC00" w14:textId="77777777" w:rsidTr="0014339F">
        <w:trPr>
          <w:divId w:val="544878418"/>
          <w:trHeight w:val="315"/>
        </w:trPr>
        <w:tc>
          <w:tcPr>
            <w:tcW w:w="1450" w:type="pct"/>
            <w:noWrap/>
            <w:vAlign w:val="center"/>
            <w:hideMark/>
          </w:tcPr>
          <w:p w14:paraId="1802CC54" w14:textId="77777777" w:rsidR="00964E88" w:rsidRPr="00690518" w:rsidRDefault="00964E88" w:rsidP="0024143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Bankovnictví &amp; Investice</w:t>
            </w:r>
          </w:p>
        </w:tc>
        <w:tc>
          <w:tcPr>
            <w:tcW w:w="652" w:type="pct"/>
            <w:vAlign w:val="center"/>
            <w:hideMark/>
          </w:tcPr>
          <w:p w14:paraId="3E6567B7" w14:textId="77777777" w:rsidR="00964E88" w:rsidRPr="00690518" w:rsidRDefault="00964E88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Komerční banka</w:t>
            </w:r>
          </w:p>
        </w:tc>
        <w:tc>
          <w:tcPr>
            <w:tcW w:w="725" w:type="pct"/>
            <w:vAlign w:val="center"/>
            <w:hideMark/>
          </w:tcPr>
          <w:p w14:paraId="5348AFF8" w14:textId="77777777" w:rsidR="00964E88" w:rsidRPr="00690518" w:rsidRDefault="00964E88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Česka spořitelna</w:t>
            </w:r>
          </w:p>
        </w:tc>
        <w:tc>
          <w:tcPr>
            <w:tcW w:w="725" w:type="pct"/>
            <w:vAlign w:val="center"/>
            <w:hideMark/>
          </w:tcPr>
          <w:p w14:paraId="2693AACA" w14:textId="77777777" w:rsidR="00964E88" w:rsidRPr="00690518" w:rsidRDefault="00964E88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ČSOB</w:t>
            </w:r>
          </w:p>
        </w:tc>
        <w:tc>
          <w:tcPr>
            <w:tcW w:w="725" w:type="pct"/>
            <w:vAlign w:val="center"/>
            <w:hideMark/>
          </w:tcPr>
          <w:p w14:paraId="0A0BDE3A" w14:textId="77777777" w:rsidR="00964E88" w:rsidRPr="00690518" w:rsidRDefault="00964E8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Raiffeisenbank</w:t>
            </w:r>
          </w:p>
        </w:tc>
        <w:tc>
          <w:tcPr>
            <w:tcW w:w="723" w:type="pct"/>
            <w:vAlign w:val="center"/>
            <w:hideMark/>
          </w:tcPr>
          <w:p w14:paraId="04591E8E" w14:textId="727C7524" w:rsidR="00964E88" w:rsidRPr="00690518" w:rsidRDefault="0082557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Air Bank</w:t>
            </w:r>
          </w:p>
        </w:tc>
      </w:tr>
      <w:tr w:rsidR="009A013A" w:rsidRPr="00690518" w14:paraId="54FE8DCC" w14:textId="77777777" w:rsidTr="0014339F">
        <w:trPr>
          <w:divId w:val="544878418"/>
          <w:trHeight w:val="315"/>
        </w:trPr>
        <w:tc>
          <w:tcPr>
            <w:tcW w:w="1450" w:type="pct"/>
            <w:noWrap/>
            <w:vAlign w:val="center"/>
            <w:hideMark/>
          </w:tcPr>
          <w:p w14:paraId="1CD5AA2F" w14:textId="77777777" w:rsidR="00964E88" w:rsidRPr="00690518" w:rsidRDefault="00964E88" w:rsidP="0024143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  <w:shd w:val="clear" w:color="000000" w:fill="CCFFCC"/>
            <w:noWrap/>
            <w:vAlign w:val="bottom"/>
            <w:hideMark/>
          </w:tcPr>
          <w:p w14:paraId="4BEEA02B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1. místo</w:t>
            </w:r>
          </w:p>
        </w:tc>
        <w:tc>
          <w:tcPr>
            <w:tcW w:w="725" w:type="pct"/>
            <w:shd w:val="clear" w:color="000000" w:fill="CCFFCC"/>
            <w:noWrap/>
            <w:vAlign w:val="bottom"/>
            <w:hideMark/>
          </w:tcPr>
          <w:p w14:paraId="1C837C52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2. místo</w:t>
            </w:r>
          </w:p>
        </w:tc>
        <w:tc>
          <w:tcPr>
            <w:tcW w:w="725" w:type="pct"/>
            <w:shd w:val="clear" w:color="000000" w:fill="CCFFCC"/>
            <w:noWrap/>
            <w:vAlign w:val="bottom"/>
            <w:hideMark/>
          </w:tcPr>
          <w:p w14:paraId="7B452270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3. místo</w:t>
            </w:r>
          </w:p>
        </w:tc>
        <w:tc>
          <w:tcPr>
            <w:tcW w:w="725" w:type="pct"/>
            <w:shd w:val="clear" w:color="000000" w:fill="CCFFCC"/>
            <w:noWrap/>
            <w:vAlign w:val="bottom"/>
            <w:hideMark/>
          </w:tcPr>
          <w:p w14:paraId="26471BEC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4. místo</w:t>
            </w:r>
          </w:p>
        </w:tc>
        <w:tc>
          <w:tcPr>
            <w:tcW w:w="723" w:type="pct"/>
            <w:shd w:val="clear" w:color="000000" w:fill="CCFFCC"/>
            <w:noWrap/>
            <w:vAlign w:val="bottom"/>
            <w:hideMark/>
          </w:tcPr>
          <w:p w14:paraId="110702AE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5. místo</w:t>
            </w:r>
          </w:p>
        </w:tc>
      </w:tr>
      <w:tr w:rsidR="005A13F4" w:rsidRPr="00690518" w14:paraId="343E4163" w14:textId="77777777" w:rsidTr="0014339F">
        <w:trPr>
          <w:divId w:val="544878418"/>
          <w:trHeight w:val="315"/>
        </w:trPr>
        <w:tc>
          <w:tcPr>
            <w:tcW w:w="1450" w:type="pct"/>
            <w:noWrap/>
            <w:vAlign w:val="center"/>
            <w:hideMark/>
          </w:tcPr>
          <w:p w14:paraId="4492BAFA" w14:textId="77777777" w:rsidR="00964E88" w:rsidRPr="00690518" w:rsidRDefault="00964E88" w:rsidP="0024143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Energetika &amp; Plynárenství &amp; Petrochemický průmysl</w:t>
            </w:r>
          </w:p>
        </w:tc>
        <w:tc>
          <w:tcPr>
            <w:tcW w:w="652" w:type="pct"/>
            <w:vAlign w:val="center"/>
            <w:hideMark/>
          </w:tcPr>
          <w:p w14:paraId="4C1BE9ED" w14:textId="77777777" w:rsidR="00964E88" w:rsidRPr="00690518" w:rsidRDefault="00964E8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Skupina ČEZ</w:t>
            </w:r>
          </w:p>
        </w:tc>
        <w:tc>
          <w:tcPr>
            <w:tcW w:w="725" w:type="pct"/>
            <w:vAlign w:val="center"/>
            <w:hideMark/>
          </w:tcPr>
          <w:p w14:paraId="65EA1285" w14:textId="77777777" w:rsidR="00964E88" w:rsidRPr="00690518" w:rsidRDefault="00964E8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E.ON Česká republika</w:t>
            </w:r>
          </w:p>
        </w:tc>
        <w:tc>
          <w:tcPr>
            <w:tcW w:w="725" w:type="pct"/>
            <w:vAlign w:val="center"/>
            <w:hideMark/>
          </w:tcPr>
          <w:p w14:paraId="5FD567F5" w14:textId="3096B701" w:rsidR="00964E88" w:rsidRPr="00690518" w:rsidRDefault="00964E8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U</w:t>
            </w:r>
            <w:r w:rsidR="00C62279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nipetrol</w:t>
            </w:r>
          </w:p>
        </w:tc>
        <w:tc>
          <w:tcPr>
            <w:tcW w:w="725" w:type="pct"/>
            <w:vAlign w:val="center"/>
            <w:hideMark/>
          </w:tcPr>
          <w:p w14:paraId="19021492" w14:textId="1FBD31C0" w:rsidR="00964E88" w:rsidRPr="00690518" w:rsidRDefault="0082557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ČEPS</w:t>
            </w:r>
          </w:p>
        </w:tc>
        <w:tc>
          <w:tcPr>
            <w:tcW w:w="723" w:type="pct"/>
            <w:vAlign w:val="center"/>
            <w:hideMark/>
          </w:tcPr>
          <w:p w14:paraId="7FDBF476" w14:textId="4A789DDC" w:rsidR="00964E88" w:rsidRPr="00690518" w:rsidRDefault="0082557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innogy</w:t>
            </w:r>
            <w:proofErr w:type="spellEnd"/>
          </w:p>
        </w:tc>
      </w:tr>
      <w:tr w:rsidR="009A013A" w:rsidRPr="00690518" w14:paraId="2ADDDE8D" w14:textId="77777777" w:rsidTr="0014339F">
        <w:trPr>
          <w:divId w:val="544878418"/>
          <w:trHeight w:val="315"/>
        </w:trPr>
        <w:tc>
          <w:tcPr>
            <w:tcW w:w="1450" w:type="pct"/>
            <w:noWrap/>
            <w:vAlign w:val="center"/>
            <w:hideMark/>
          </w:tcPr>
          <w:p w14:paraId="44020761" w14:textId="77777777" w:rsidR="00964E88" w:rsidRPr="00690518" w:rsidRDefault="00964E88" w:rsidP="0024143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  <w:shd w:val="clear" w:color="000000" w:fill="CCFFCC"/>
            <w:noWrap/>
            <w:vAlign w:val="bottom"/>
            <w:hideMark/>
          </w:tcPr>
          <w:p w14:paraId="1CE1FA11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1. místo</w:t>
            </w:r>
          </w:p>
        </w:tc>
        <w:tc>
          <w:tcPr>
            <w:tcW w:w="725" w:type="pct"/>
            <w:shd w:val="clear" w:color="000000" w:fill="CCFFCC"/>
            <w:noWrap/>
            <w:vAlign w:val="bottom"/>
            <w:hideMark/>
          </w:tcPr>
          <w:p w14:paraId="2443323F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2. místo</w:t>
            </w:r>
          </w:p>
        </w:tc>
        <w:tc>
          <w:tcPr>
            <w:tcW w:w="725" w:type="pct"/>
            <w:shd w:val="clear" w:color="000000" w:fill="CCFFCC"/>
            <w:noWrap/>
            <w:vAlign w:val="bottom"/>
            <w:hideMark/>
          </w:tcPr>
          <w:p w14:paraId="40EB6D15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3. místo</w:t>
            </w:r>
          </w:p>
        </w:tc>
        <w:tc>
          <w:tcPr>
            <w:tcW w:w="725" w:type="pct"/>
            <w:shd w:val="clear" w:color="000000" w:fill="CCFFCC"/>
            <w:noWrap/>
            <w:vAlign w:val="bottom"/>
            <w:hideMark/>
          </w:tcPr>
          <w:p w14:paraId="22C4A26F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4. místo</w:t>
            </w:r>
          </w:p>
        </w:tc>
        <w:tc>
          <w:tcPr>
            <w:tcW w:w="723" w:type="pct"/>
            <w:shd w:val="clear" w:color="000000" w:fill="CCFFCC"/>
            <w:noWrap/>
            <w:vAlign w:val="bottom"/>
            <w:hideMark/>
          </w:tcPr>
          <w:p w14:paraId="6C985410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5. místo</w:t>
            </w:r>
          </w:p>
        </w:tc>
      </w:tr>
      <w:tr w:rsidR="005A13F4" w:rsidRPr="00690518" w14:paraId="1ADFFEEC" w14:textId="77777777" w:rsidTr="0014339F">
        <w:trPr>
          <w:divId w:val="544878418"/>
          <w:trHeight w:val="315"/>
        </w:trPr>
        <w:tc>
          <w:tcPr>
            <w:tcW w:w="1450" w:type="pct"/>
            <w:noWrap/>
            <w:vAlign w:val="center"/>
            <w:hideMark/>
          </w:tcPr>
          <w:p w14:paraId="1CAFA110" w14:textId="59522B78" w:rsidR="00964E88" w:rsidRPr="00690518" w:rsidRDefault="00964E88" w:rsidP="0024143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Informační technologie</w:t>
            </w:r>
          </w:p>
        </w:tc>
        <w:tc>
          <w:tcPr>
            <w:tcW w:w="652" w:type="pct"/>
            <w:vAlign w:val="center"/>
            <w:hideMark/>
          </w:tcPr>
          <w:p w14:paraId="18C2B47D" w14:textId="44533D96" w:rsidR="00964E88" w:rsidRPr="00690518" w:rsidRDefault="001327C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Seznam.cz</w:t>
            </w:r>
          </w:p>
        </w:tc>
        <w:tc>
          <w:tcPr>
            <w:tcW w:w="725" w:type="pct"/>
            <w:vAlign w:val="center"/>
            <w:hideMark/>
          </w:tcPr>
          <w:p w14:paraId="0092D271" w14:textId="52C22C6E" w:rsidR="00964E88" w:rsidRPr="00690518" w:rsidRDefault="001327C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Microsoft</w:t>
            </w:r>
          </w:p>
        </w:tc>
        <w:tc>
          <w:tcPr>
            <w:tcW w:w="725" w:type="pct"/>
            <w:vAlign w:val="center"/>
            <w:hideMark/>
          </w:tcPr>
          <w:p w14:paraId="1B9FE0EA" w14:textId="77777777" w:rsidR="00964E88" w:rsidRPr="00690518" w:rsidRDefault="00964E8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Avast</w:t>
            </w:r>
          </w:p>
        </w:tc>
        <w:tc>
          <w:tcPr>
            <w:tcW w:w="725" w:type="pct"/>
            <w:vAlign w:val="center"/>
            <w:hideMark/>
          </w:tcPr>
          <w:p w14:paraId="5F843CC3" w14:textId="77777777" w:rsidR="00964E88" w:rsidRPr="00690518" w:rsidRDefault="00964E8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IBM Česká republika</w:t>
            </w:r>
          </w:p>
        </w:tc>
        <w:tc>
          <w:tcPr>
            <w:tcW w:w="723" w:type="pct"/>
            <w:vAlign w:val="center"/>
            <w:hideMark/>
          </w:tcPr>
          <w:p w14:paraId="6F1BDC51" w14:textId="77777777" w:rsidR="00964E88" w:rsidRPr="00690518" w:rsidRDefault="00964E8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Tieto</w:t>
            </w:r>
          </w:p>
        </w:tc>
      </w:tr>
      <w:tr w:rsidR="009A013A" w:rsidRPr="00690518" w14:paraId="45B192DB" w14:textId="77777777" w:rsidTr="0014339F">
        <w:trPr>
          <w:divId w:val="544878418"/>
          <w:trHeight w:val="315"/>
        </w:trPr>
        <w:tc>
          <w:tcPr>
            <w:tcW w:w="1450" w:type="pct"/>
            <w:noWrap/>
            <w:vAlign w:val="center"/>
            <w:hideMark/>
          </w:tcPr>
          <w:p w14:paraId="173143C4" w14:textId="77777777" w:rsidR="00964E88" w:rsidRPr="00690518" w:rsidRDefault="00964E88" w:rsidP="0024143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  <w:shd w:val="clear" w:color="000000" w:fill="CCFFCC"/>
            <w:noWrap/>
            <w:vAlign w:val="bottom"/>
            <w:hideMark/>
          </w:tcPr>
          <w:p w14:paraId="58017045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1. místo</w:t>
            </w:r>
          </w:p>
        </w:tc>
        <w:tc>
          <w:tcPr>
            <w:tcW w:w="725" w:type="pct"/>
            <w:shd w:val="clear" w:color="000000" w:fill="CCFFCC"/>
            <w:noWrap/>
            <w:vAlign w:val="bottom"/>
            <w:hideMark/>
          </w:tcPr>
          <w:p w14:paraId="4A3CFE80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2. místo</w:t>
            </w:r>
          </w:p>
        </w:tc>
        <w:tc>
          <w:tcPr>
            <w:tcW w:w="725" w:type="pct"/>
            <w:shd w:val="clear" w:color="000000" w:fill="CCFFCC"/>
            <w:noWrap/>
            <w:vAlign w:val="bottom"/>
            <w:hideMark/>
          </w:tcPr>
          <w:p w14:paraId="20FC62DF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3. místo</w:t>
            </w:r>
          </w:p>
        </w:tc>
        <w:tc>
          <w:tcPr>
            <w:tcW w:w="725" w:type="pct"/>
            <w:shd w:val="clear" w:color="000000" w:fill="CCFFCC"/>
            <w:noWrap/>
            <w:vAlign w:val="bottom"/>
            <w:hideMark/>
          </w:tcPr>
          <w:p w14:paraId="0D69CDD8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4. místo</w:t>
            </w:r>
          </w:p>
        </w:tc>
        <w:tc>
          <w:tcPr>
            <w:tcW w:w="723" w:type="pct"/>
            <w:shd w:val="clear" w:color="000000" w:fill="CCFFCC"/>
            <w:noWrap/>
            <w:vAlign w:val="bottom"/>
            <w:hideMark/>
          </w:tcPr>
          <w:p w14:paraId="2F0AA03A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5. místo</w:t>
            </w:r>
          </w:p>
        </w:tc>
      </w:tr>
      <w:tr w:rsidR="005A13F4" w:rsidRPr="00690518" w14:paraId="0C194535" w14:textId="77777777" w:rsidTr="0014339F">
        <w:trPr>
          <w:divId w:val="544878418"/>
          <w:trHeight w:val="315"/>
        </w:trPr>
        <w:tc>
          <w:tcPr>
            <w:tcW w:w="1450" w:type="pct"/>
            <w:noWrap/>
            <w:vAlign w:val="center"/>
            <w:hideMark/>
          </w:tcPr>
          <w:p w14:paraId="485BC7D4" w14:textId="77777777" w:rsidR="00964E88" w:rsidRPr="00690518" w:rsidRDefault="00964E88" w:rsidP="0024143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Obchod</w:t>
            </w:r>
          </w:p>
        </w:tc>
        <w:tc>
          <w:tcPr>
            <w:tcW w:w="652" w:type="pct"/>
            <w:vAlign w:val="center"/>
            <w:hideMark/>
          </w:tcPr>
          <w:p w14:paraId="040DFBEB" w14:textId="77777777" w:rsidR="00964E88" w:rsidRPr="00690518" w:rsidRDefault="00964E8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IKEA Česká republika</w:t>
            </w:r>
          </w:p>
        </w:tc>
        <w:tc>
          <w:tcPr>
            <w:tcW w:w="725" w:type="pct"/>
            <w:vAlign w:val="center"/>
            <w:hideMark/>
          </w:tcPr>
          <w:p w14:paraId="27860911" w14:textId="77777777" w:rsidR="00964E88" w:rsidRPr="00690518" w:rsidRDefault="00964E8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Lidl Česká republika</w:t>
            </w:r>
          </w:p>
        </w:tc>
        <w:tc>
          <w:tcPr>
            <w:tcW w:w="725" w:type="pct"/>
            <w:vAlign w:val="center"/>
            <w:hideMark/>
          </w:tcPr>
          <w:p w14:paraId="5C168879" w14:textId="77777777" w:rsidR="00964E88" w:rsidRPr="00690518" w:rsidRDefault="00964E8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Alza.cz</w:t>
            </w:r>
          </w:p>
        </w:tc>
        <w:tc>
          <w:tcPr>
            <w:tcW w:w="725" w:type="pct"/>
            <w:vAlign w:val="center"/>
            <w:hideMark/>
          </w:tcPr>
          <w:p w14:paraId="677E65BE" w14:textId="5750D20F" w:rsidR="00964E88" w:rsidRPr="00690518" w:rsidRDefault="001327C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Kaufland</w:t>
            </w:r>
          </w:p>
        </w:tc>
        <w:tc>
          <w:tcPr>
            <w:tcW w:w="723" w:type="pct"/>
            <w:vAlign w:val="center"/>
            <w:hideMark/>
          </w:tcPr>
          <w:p w14:paraId="7712176A" w14:textId="26D6A278" w:rsidR="00964E88" w:rsidRPr="00690518" w:rsidRDefault="001327C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MAKRO Cash &amp; Carry ČR</w:t>
            </w:r>
          </w:p>
        </w:tc>
      </w:tr>
      <w:tr w:rsidR="009A013A" w:rsidRPr="00690518" w14:paraId="1D512138" w14:textId="77777777" w:rsidTr="0014339F">
        <w:trPr>
          <w:divId w:val="544878418"/>
          <w:trHeight w:val="315"/>
        </w:trPr>
        <w:tc>
          <w:tcPr>
            <w:tcW w:w="1450" w:type="pct"/>
            <w:noWrap/>
            <w:vAlign w:val="center"/>
            <w:hideMark/>
          </w:tcPr>
          <w:p w14:paraId="239B9498" w14:textId="77777777" w:rsidR="00964E88" w:rsidRPr="00690518" w:rsidRDefault="00964E88" w:rsidP="0024143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  <w:shd w:val="clear" w:color="000000" w:fill="CCFFCC"/>
            <w:noWrap/>
            <w:vAlign w:val="bottom"/>
            <w:hideMark/>
          </w:tcPr>
          <w:p w14:paraId="22A04BE2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1. místo</w:t>
            </w:r>
          </w:p>
        </w:tc>
        <w:tc>
          <w:tcPr>
            <w:tcW w:w="725" w:type="pct"/>
            <w:shd w:val="clear" w:color="000000" w:fill="CCFFCC"/>
            <w:noWrap/>
            <w:vAlign w:val="bottom"/>
            <w:hideMark/>
          </w:tcPr>
          <w:p w14:paraId="7A8BED92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2. místo</w:t>
            </w:r>
          </w:p>
        </w:tc>
        <w:tc>
          <w:tcPr>
            <w:tcW w:w="725" w:type="pct"/>
            <w:shd w:val="clear" w:color="000000" w:fill="CCFFCC"/>
            <w:noWrap/>
            <w:vAlign w:val="bottom"/>
            <w:hideMark/>
          </w:tcPr>
          <w:p w14:paraId="6525FD63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3. místo</w:t>
            </w:r>
          </w:p>
        </w:tc>
        <w:tc>
          <w:tcPr>
            <w:tcW w:w="725" w:type="pct"/>
            <w:shd w:val="clear" w:color="000000" w:fill="CCFFCC"/>
            <w:noWrap/>
            <w:vAlign w:val="bottom"/>
            <w:hideMark/>
          </w:tcPr>
          <w:p w14:paraId="7D76A8D6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4. místo</w:t>
            </w:r>
          </w:p>
        </w:tc>
        <w:tc>
          <w:tcPr>
            <w:tcW w:w="723" w:type="pct"/>
            <w:shd w:val="clear" w:color="000000" w:fill="CCFFCC"/>
            <w:noWrap/>
            <w:vAlign w:val="bottom"/>
            <w:hideMark/>
          </w:tcPr>
          <w:p w14:paraId="4C380CD5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5. místo</w:t>
            </w:r>
          </w:p>
        </w:tc>
      </w:tr>
      <w:tr w:rsidR="005A13F4" w:rsidRPr="00690518" w14:paraId="5ED82EFF" w14:textId="77777777" w:rsidTr="0014339F">
        <w:trPr>
          <w:divId w:val="544878418"/>
          <w:trHeight w:val="615"/>
        </w:trPr>
        <w:tc>
          <w:tcPr>
            <w:tcW w:w="1450" w:type="pct"/>
            <w:noWrap/>
            <w:vAlign w:val="center"/>
            <w:hideMark/>
          </w:tcPr>
          <w:p w14:paraId="4C743304" w14:textId="77777777" w:rsidR="00964E88" w:rsidRPr="00690518" w:rsidRDefault="00964E88" w:rsidP="0024143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Pojišťovnictví</w:t>
            </w:r>
          </w:p>
        </w:tc>
        <w:tc>
          <w:tcPr>
            <w:tcW w:w="652" w:type="pct"/>
            <w:vAlign w:val="center"/>
            <w:hideMark/>
          </w:tcPr>
          <w:p w14:paraId="20D5F9D8" w14:textId="77777777" w:rsidR="00964E88" w:rsidRPr="00690518" w:rsidRDefault="00964E8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Česká pojišťovna</w:t>
            </w:r>
          </w:p>
        </w:tc>
        <w:tc>
          <w:tcPr>
            <w:tcW w:w="725" w:type="pct"/>
            <w:vAlign w:val="center"/>
            <w:hideMark/>
          </w:tcPr>
          <w:p w14:paraId="4BDEA1B2" w14:textId="77777777" w:rsidR="00964E88" w:rsidRPr="00690518" w:rsidRDefault="00964E8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Allianz pojišťovna</w:t>
            </w:r>
          </w:p>
        </w:tc>
        <w:tc>
          <w:tcPr>
            <w:tcW w:w="725" w:type="pct"/>
            <w:vAlign w:val="center"/>
            <w:hideMark/>
          </w:tcPr>
          <w:p w14:paraId="36EDF56B" w14:textId="77777777" w:rsidR="00964E88" w:rsidRPr="00690518" w:rsidRDefault="00964E8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Kooperativa pojišťovna, Vienna Insurance Group</w:t>
            </w:r>
          </w:p>
        </w:tc>
        <w:tc>
          <w:tcPr>
            <w:tcW w:w="725" w:type="pct"/>
            <w:vAlign w:val="center"/>
            <w:hideMark/>
          </w:tcPr>
          <w:p w14:paraId="61ECD5D9" w14:textId="17A974BF" w:rsidR="00964E88" w:rsidRPr="00690518" w:rsidRDefault="003309A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VZP ČR</w:t>
            </w:r>
          </w:p>
        </w:tc>
        <w:tc>
          <w:tcPr>
            <w:tcW w:w="723" w:type="pct"/>
            <w:vAlign w:val="center"/>
            <w:hideMark/>
          </w:tcPr>
          <w:p w14:paraId="55D4C6B7" w14:textId="4A1CE31E" w:rsidR="00964E88" w:rsidRPr="00690518" w:rsidRDefault="003309A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AXA</w:t>
            </w:r>
          </w:p>
        </w:tc>
      </w:tr>
      <w:tr w:rsidR="009A013A" w:rsidRPr="00690518" w14:paraId="70A3C9DB" w14:textId="77777777" w:rsidTr="0014339F">
        <w:trPr>
          <w:divId w:val="544878418"/>
          <w:trHeight w:val="315"/>
        </w:trPr>
        <w:tc>
          <w:tcPr>
            <w:tcW w:w="1450" w:type="pct"/>
            <w:noWrap/>
            <w:vAlign w:val="center"/>
            <w:hideMark/>
          </w:tcPr>
          <w:p w14:paraId="6387F7DE" w14:textId="77777777" w:rsidR="00964E88" w:rsidRPr="00690518" w:rsidRDefault="00964E88" w:rsidP="0024143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  <w:shd w:val="clear" w:color="000000" w:fill="CCFFCC"/>
            <w:noWrap/>
            <w:vAlign w:val="bottom"/>
            <w:hideMark/>
          </w:tcPr>
          <w:p w14:paraId="723CDD9B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1. místo</w:t>
            </w:r>
          </w:p>
        </w:tc>
        <w:tc>
          <w:tcPr>
            <w:tcW w:w="725" w:type="pct"/>
            <w:shd w:val="clear" w:color="000000" w:fill="CCFFCC"/>
            <w:noWrap/>
            <w:vAlign w:val="bottom"/>
            <w:hideMark/>
          </w:tcPr>
          <w:p w14:paraId="240E7AF9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2. místo</w:t>
            </w:r>
          </w:p>
        </w:tc>
        <w:tc>
          <w:tcPr>
            <w:tcW w:w="725" w:type="pct"/>
            <w:shd w:val="clear" w:color="000000" w:fill="CCFFCC"/>
            <w:noWrap/>
            <w:vAlign w:val="bottom"/>
            <w:hideMark/>
          </w:tcPr>
          <w:p w14:paraId="5A905914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3. místo</w:t>
            </w:r>
          </w:p>
        </w:tc>
        <w:tc>
          <w:tcPr>
            <w:tcW w:w="725" w:type="pct"/>
            <w:shd w:val="clear" w:color="000000" w:fill="CCFFCC"/>
            <w:noWrap/>
            <w:vAlign w:val="bottom"/>
            <w:hideMark/>
          </w:tcPr>
          <w:p w14:paraId="6EB63E10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4. místo</w:t>
            </w:r>
          </w:p>
        </w:tc>
        <w:tc>
          <w:tcPr>
            <w:tcW w:w="723" w:type="pct"/>
            <w:shd w:val="clear" w:color="000000" w:fill="CCFFCC"/>
            <w:noWrap/>
            <w:vAlign w:val="bottom"/>
            <w:hideMark/>
          </w:tcPr>
          <w:p w14:paraId="6077D7EF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5. místo</w:t>
            </w:r>
          </w:p>
        </w:tc>
      </w:tr>
      <w:tr w:rsidR="005A13F4" w:rsidRPr="00690518" w14:paraId="2C9933DC" w14:textId="77777777" w:rsidTr="0014339F">
        <w:trPr>
          <w:divId w:val="544878418"/>
          <w:trHeight w:val="315"/>
        </w:trPr>
        <w:tc>
          <w:tcPr>
            <w:tcW w:w="1450" w:type="pct"/>
            <w:noWrap/>
            <w:vAlign w:val="center"/>
            <w:hideMark/>
          </w:tcPr>
          <w:p w14:paraId="5683D530" w14:textId="77777777" w:rsidR="00964E88" w:rsidRPr="00690518" w:rsidRDefault="00964E88" w:rsidP="0024143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Poradenství &amp; Audit &amp; Daně</w:t>
            </w:r>
          </w:p>
        </w:tc>
        <w:tc>
          <w:tcPr>
            <w:tcW w:w="652" w:type="pct"/>
            <w:vAlign w:val="center"/>
            <w:hideMark/>
          </w:tcPr>
          <w:p w14:paraId="1A966B61" w14:textId="258402EA" w:rsidR="00964E88" w:rsidRPr="00690518" w:rsidRDefault="003309A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KPMG</w:t>
            </w:r>
          </w:p>
        </w:tc>
        <w:tc>
          <w:tcPr>
            <w:tcW w:w="725" w:type="pct"/>
            <w:vAlign w:val="center"/>
            <w:hideMark/>
          </w:tcPr>
          <w:p w14:paraId="17A23305" w14:textId="7D99AB38" w:rsidR="00964E88" w:rsidRPr="00690518" w:rsidRDefault="003309A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Deloitte</w:t>
            </w:r>
            <w:proofErr w:type="spellEnd"/>
          </w:p>
        </w:tc>
        <w:tc>
          <w:tcPr>
            <w:tcW w:w="725" w:type="pct"/>
            <w:vAlign w:val="center"/>
            <w:hideMark/>
          </w:tcPr>
          <w:p w14:paraId="448C04EF" w14:textId="090EC4AA" w:rsidR="00964E88" w:rsidRPr="00690518" w:rsidRDefault="003309A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EY</w:t>
            </w:r>
          </w:p>
        </w:tc>
        <w:tc>
          <w:tcPr>
            <w:tcW w:w="725" w:type="pct"/>
            <w:vAlign w:val="center"/>
            <w:hideMark/>
          </w:tcPr>
          <w:p w14:paraId="4AA60E8E" w14:textId="5A21CE92" w:rsidR="00964E88" w:rsidRPr="00690518" w:rsidRDefault="003309A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McKinsey</w:t>
            </w:r>
            <w:proofErr w:type="spellEnd"/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&amp; </w:t>
            </w:r>
            <w:proofErr w:type="spellStart"/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Company</w:t>
            </w:r>
            <w:proofErr w:type="spellEnd"/>
          </w:p>
        </w:tc>
        <w:tc>
          <w:tcPr>
            <w:tcW w:w="723" w:type="pct"/>
            <w:vAlign w:val="center"/>
            <w:hideMark/>
          </w:tcPr>
          <w:p w14:paraId="5F892D3C" w14:textId="539A9472" w:rsidR="00964E88" w:rsidRPr="00690518" w:rsidRDefault="003309A7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PwC</w:t>
            </w:r>
            <w:proofErr w:type="spellEnd"/>
          </w:p>
        </w:tc>
      </w:tr>
      <w:tr w:rsidR="009A013A" w:rsidRPr="00690518" w14:paraId="30F63426" w14:textId="77777777" w:rsidTr="0014339F">
        <w:trPr>
          <w:divId w:val="544878418"/>
          <w:trHeight w:val="315"/>
        </w:trPr>
        <w:tc>
          <w:tcPr>
            <w:tcW w:w="1450" w:type="pct"/>
            <w:noWrap/>
            <w:vAlign w:val="center"/>
            <w:hideMark/>
          </w:tcPr>
          <w:p w14:paraId="5BDF2764" w14:textId="77777777" w:rsidR="00964E88" w:rsidRPr="00690518" w:rsidRDefault="00964E88" w:rsidP="0024143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  <w:shd w:val="clear" w:color="000000" w:fill="CCFFCC"/>
            <w:noWrap/>
            <w:vAlign w:val="bottom"/>
            <w:hideMark/>
          </w:tcPr>
          <w:p w14:paraId="1AF71806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1. místo</w:t>
            </w:r>
          </w:p>
        </w:tc>
        <w:tc>
          <w:tcPr>
            <w:tcW w:w="725" w:type="pct"/>
            <w:shd w:val="clear" w:color="000000" w:fill="CCFFCC"/>
            <w:noWrap/>
            <w:vAlign w:val="bottom"/>
            <w:hideMark/>
          </w:tcPr>
          <w:p w14:paraId="146158DA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2. místo</w:t>
            </w:r>
          </w:p>
        </w:tc>
        <w:tc>
          <w:tcPr>
            <w:tcW w:w="725" w:type="pct"/>
            <w:shd w:val="clear" w:color="000000" w:fill="CCFFCC"/>
            <w:noWrap/>
            <w:vAlign w:val="bottom"/>
            <w:hideMark/>
          </w:tcPr>
          <w:p w14:paraId="759A5F49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3. místo</w:t>
            </w:r>
          </w:p>
        </w:tc>
        <w:tc>
          <w:tcPr>
            <w:tcW w:w="725" w:type="pct"/>
            <w:shd w:val="clear" w:color="000000" w:fill="CCFFCC"/>
            <w:noWrap/>
            <w:vAlign w:val="bottom"/>
            <w:hideMark/>
          </w:tcPr>
          <w:p w14:paraId="3E466749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4. místo</w:t>
            </w:r>
          </w:p>
        </w:tc>
        <w:tc>
          <w:tcPr>
            <w:tcW w:w="723" w:type="pct"/>
            <w:shd w:val="clear" w:color="000000" w:fill="CCFFCC"/>
            <w:noWrap/>
            <w:vAlign w:val="bottom"/>
            <w:hideMark/>
          </w:tcPr>
          <w:p w14:paraId="2DF5276C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5. místo</w:t>
            </w:r>
          </w:p>
        </w:tc>
      </w:tr>
      <w:tr w:rsidR="005A13F4" w:rsidRPr="00690518" w14:paraId="21929669" w14:textId="77777777" w:rsidTr="0014339F">
        <w:trPr>
          <w:divId w:val="544878418"/>
          <w:trHeight w:val="315"/>
        </w:trPr>
        <w:tc>
          <w:tcPr>
            <w:tcW w:w="1450" w:type="pct"/>
            <w:noWrap/>
            <w:vAlign w:val="center"/>
            <w:hideMark/>
          </w:tcPr>
          <w:p w14:paraId="703B6E71" w14:textId="77777777" w:rsidR="00964E88" w:rsidRPr="00690518" w:rsidRDefault="00964E88" w:rsidP="0024143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Spotřebitelský průmysl</w:t>
            </w:r>
          </w:p>
        </w:tc>
        <w:tc>
          <w:tcPr>
            <w:tcW w:w="652" w:type="pct"/>
            <w:vAlign w:val="center"/>
            <w:hideMark/>
          </w:tcPr>
          <w:p w14:paraId="3308E0AF" w14:textId="6A31E92E" w:rsidR="00964E88" w:rsidRPr="00690518" w:rsidRDefault="00080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L'Oréal</w:t>
            </w:r>
          </w:p>
        </w:tc>
        <w:tc>
          <w:tcPr>
            <w:tcW w:w="725" w:type="pct"/>
            <w:vAlign w:val="center"/>
            <w:hideMark/>
          </w:tcPr>
          <w:p w14:paraId="76A06852" w14:textId="11FD8FD4" w:rsidR="00964E88" w:rsidRPr="00690518" w:rsidRDefault="00080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Plzeňský Prazdroj</w:t>
            </w:r>
          </w:p>
        </w:tc>
        <w:tc>
          <w:tcPr>
            <w:tcW w:w="725" w:type="pct"/>
            <w:vAlign w:val="center"/>
            <w:hideMark/>
          </w:tcPr>
          <w:p w14:paraId="02CF0E53" w14:textId="77777777" w:rsidR="00964E88" w:rsidRPr="00690518" w:rsidRDefault="00964E8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Heineken</w:t>
            </w:r>
          </w:p>
        </w:tc>
        <w:tc>
          <w:tcPr>
            <w:tcW w:w="725" w:type="pct"/>
            <w:vAlign w:val="center"/>
            <w:hideMark/>
          </w:tcPr>
          <w:p w14:paraId="5C65356E" w14:textId="19EA597D" w:rsidR="00964E88" w:rsidRPr="00690518" w:rsidRDefault="000805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Nestlé</w:t>
            </w:r>
          </w:p>
        </w:tc>
        <w:tc>
          <w:tcPr>
            <w:tcW w:w="723" w:type="pct"/>
            <w:vAlign w:val="center"/>
            <w:hideMark/>
          </w:tcPr>
          <w:p w14:paraId="31BFAE68" w14:textId="77777777" w:rsidR="00964E88" w:rsidRPr="00690518" w:rsidRDefault="00964E8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Coca-Cola HBC Česko a Slovensko</w:t>
            </w:r>
          </w:p>
        </w:tc>
      </w:tr>
      <w:tr w:rsidR="009A013A" w:rsidRPr="00690518" w14:paraId="2F359E2D" w14:textId="77777777" w:rsidTr="0014339F">
        <w:trPr>
          <w:divId w:val="544878418"/>
          <w:trHeight w:val="315"/>
        </w:trPr>
        <w:tc>
          <w:tcPr>
            <w:tcW w:w="1450" w:type="pct"/>
            <w:noWrap/>
            <w:vAlign w:val="center"/>
            <w:hideMark/>
          </w:tcPr>
          <w:p w14:paraId="4A9FDC76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  <w:shd w:val="clear" w:color="000000" w:fill="CCFFCC"/>
            <w:noWrap/>
            <w:vAlign w:val="bottom"/>
            <w:hideMark/>
          </w:tcPr>
          <w:p w14:paraId="71D976CD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1. místo</w:t>
            </w:r>
          </w:p>
        </w:tc>
        <w:tc>
          <w:tcPr>
            <w:tcW w:w="725" w:type="pct"/>
            <w:shd w:val="clear" w:color="000000" w:fill="CCFFCC"/>
            <w:noWrap/>
            <w:vAlign w:val="bottom"/>
            <w:hideMark/>
          </w:tcPr>
          <w:p w14:paraId="3EAF91CE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2. místo</w:t>
            </w:r>
          </w:p>
        </w:tc>
        <w:tc>
          <w:tcPr>
            <w:tcW w:w="725" w:type="pct"/>
            <w:shd w:val="clear" w:color="000000" w:fill="CCFFCC"/>
            <w:noWrap/>
            <w:vAlign w:val="bottom"/>
            <w:hideMark/>
          </w:tcPr>
          <w:p w14:paraId="70796513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3. místo</w:t>
            </w:r>
          </w:p>
        </w:tc>
        <w:tc>
          <w:tcPr>
            <w:tcW w:w="725" w:type="pct"/>
            <w:shd w:val="clear" w:color="000000" w:fill="CCFFCC"/>
            <w:noWrap/>
            <w:vAlign w:val="bottom"/>
            <w:hideMark/>
          </w:tcPr>
          <w:p w14:paraId="7C27708D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4. místo</w:t>
            </w:r>
          </w:p>
        </w:tc>
        <w:tc>
          <w:tcPr>
            <w:tcW w:w="723" w:type="pct"/>
            <w:shd w:val="clear" w:color="000000" w:fill="CCFFCC"/>
            <w:noWrap/>
            <w:vAlign w:val="bottom"/>
            <w:hideMark/>
          </w:tcPr>
          <w:p w14:paraId="1015CBBC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5. místo</w:t>
            </w:r>
          </w:p>
        </w:tc>
      </w:tr>
      <w:tr w:rsidR="005A13F4" w:rsidRPr="00690518" w14:paraId="05D7E644" w14:textId="77777777" w:rsidTr="0014339F">
        <w:trPr>
          <w:divId w:val="544878418"/>
          <w:trHeight w:val="315"/>
        </w:trPr>
        <w:tc>
          <w:tcPr>
            <w:tcW w:w="1450" w:type="pct"/>
            <w:noWrap/>
            <w:vAlign w:val="center"/>
            <w:hideMark/>
          </w:tcPr>
          <w:p w14:paraId="3701E4A3" w14:textId="77777777" w:rsidR="00964E88" w:rsidRPr="00690518" w:rsidRDefault="00964E88" w:rsidP="0024143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Stavebnictví</w:t>
            </w:r>
          </w:p>
        </w:tc>
        <w:tc>
          <w:tcPr>
            <w:tcW w:w="652" w:type="pct"/>
            <w:vAlign w:val="center"/>
            <w:hideMark/>
          </w:tcPr>
          <w:p w14:paraId="5EAD1535" w14:textId="77777777" w:rsidR="00964E88" w:rsidRPr="00690518" w:rsidRDefault="00964E8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STRABAG</w:t>
            </w:r>
          </w:p>
        </w:tc>
        <w:tc>
          <w:tcPr>
            <w:tcW w:w="725" w:type="pct"/>
            <w:vAlign w:val="center"/>
            <w:hideMark/>
          </w:tcPr>
          <w:p w14:paraId="311383D9" w14:textId="77777777" w:rsidR="00964E88" w:rsidRPr="00690518" w:rsidRDefault="00964E8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EUROVIA CS</w:t>
            </w:r>
          </w:p>
        </w:tc>
        <w:tc>
          <w:tcPr>
            <w:tcW w:w="725" w:type="pct"/>
            <w:vAlign w:val="center"/>
            <w:hideMark/>
          </w:tcPr>
          <w:p w14:paraId="54B5DD65" w14:textId="77777777" w:rsidR="00964E88" w:rsidRPr="00690518" w:rsidRDefault="00964E8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Metrostav</w:t>
            </w:r>
          </w:p>
        </w:tc>
        <w:tc>
          <w:tcPr>
            <w:tcW w:w="725" w:type="pct"/>
            <w:vAlign w:val="center"/>
            <w:hideMark/>
          </w:tcPr>
          <w:p w14:paraId="5FFB430E" w14:textId="77777777" w:rsidR="00964E88" w:rsidRPr="00690518" w:rsidRDefault="00964E8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HOCHTIEF</w:t>
            </w:r>
          </w:p>
        </w:tc>
        <w:tc>
          <w:tcPr>
            <w:tcW w:w="723" w:type="pct"/>
            <w:vAlign w:val="center"/>
            <w:hideMark/>
          </w:tcPr>
          <w:p w14:paraId="45486859" w14:textId="77777777" w:rsidR="00964E88" w:rsidRPr="00690518" w:rsidRDefault="00964E8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Skanska</w:t>
            </w:r>
          </w:p>
        </w:tc>
      </w:tr>
      <w:tr w:rsidR="009A013A" w:rsidRPr="00690518" w14:paraId="2CF82577" w14:textId="77777777" w:rsidTr="0014339F">
        <w:trPr>
          <w:divId w:val="544878418"/>
          <w:trHeight w:val="315"/>
        </w:trPr>
        <w:tc>
          <w:tcPr>
            <w:tcW w:w="1450" w:type="pct"/>
            <w:noWrap/>
            <w:vAlign w:val="center"/>
            <w:hideMark/>
          </w:tcPr>
          <w:p w14:paraId="377545C9" w14:textId="77777777" w:rsidR="00964E88" w:rsidRPr="00690518" w:rsidRDefault="00964E88" w:rsidP="0024143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  <w:shd w:val="clear" w:color="000000" w:fill="CCFFCC"/>
            <w:noWrap/>
            <w:vAlign w:val="bottom"/>
            <w:hideMark/>
          </w:tcPr>
          <w:p w14:paraId="2902FF72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1. místo</w:t>
            </w:r>
          </w:p>
        </w:tc>
        <w:tc>
          <w:tcPr>
            <w:tcW w:w="725" w:type="pct"/>
            <w:shd w:val="clear" w:color="000000" w:fill="CCFFCC"/>
            <w:noWrap/>
            <w:vAlign w:val="bottom"/>
            <w:hideMark/>
          </w:tcPr>
          <w:p w14:paraId="730E8091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2. místo</w:t>
            </w:r>
          </w:p>
        </w:tc>
        <w:tc>
          <w:tcPr>
            <w:tcW w:w="725" w:type="pct"/>
            <w:shd w:val="clear" w:color="000000" w:fill="CCFFCC"/>
            <w:noWrap/>
            <w:vAlign w:val="bottom"/>
            <w:hideMark/>
          </w:tcPr>
          <w:p w14:paraId="0E6737CF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3. místo</w:t>
            </w:r>
          </w:p>
        </w:tc>
        <w:tc>
          <w:tcPr>
            <w:tcW w:w="725" w:type="pct"/>
            <w:shd w:val="clear" w:color="000000" w:fill="CCFFCC"/>
            <w:noWrap/>
            <w:vAlign w:val="bottom"/>
            <w:hideMark/>
          </w:tcPr>
          <w:p w14:paraId="28D4C0DD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4. místo</w:t>
            </w:r>
          </w:p>
        </w:tc>
        <w:tc>
          <w:tcPr>
            <w:tcW w:w="723" w:type="pct"/>
            <w:shd w:val="clear" w:color="000000" w:fill="CCFFCC"/>
            <w:noWrap/>
            <w:vAlign w:val="bottom"/>
            <w:hideMark/>
          </w:tcPr>
          <w:p w14:paraId="04F7AEC3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5. místo</w:t>
            </w:r>
          </w:p>
        </w:tc>
      </w:tr>
      <w:tr w:rsidR="005A13F4" w:rsidRPr="00690518" w14:paraId="0EF45BE6" w14:textId="77777777" w:rsidTr="0014339F">
        <w:trPr>
          <w:divId w:val="544878418"/>
          <w:trHeight w:val="315"/>
        </w:trPr>
        <w:tc>
          <w:tcPr>
            <w:tcW w:w="1450" w:type="pct"/>
            <w:noWrap/>
            <w:vAlign w:val="center"/>
            <w:hideMark/>
          </w:tcPr>
          <w:p w14:paraId="46C209AA" w14:textId="77777777" w:rsidR="00964E88" w:rsidRPr="00690518" w:rsidRDefault="00964E88" w:rsidP="0024143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Telekomunikace</w:t>
            </w:r>
          </w:p>
        </w:tc>
        <w:tc>
          <w:tcPr>
            <w:tcW w:w="652" w:type="pct"/>
            <w:vAlign w:val="center"/>
            <w:hideMark/>
          </w:tcPr>
          <w:p w14:paraId="1CF9AAE2" w14:textId="77777777" w:rsidR="00964E88" w:rsidRPr="00690518" w:rsidRDefault="00964E8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T-Mobile Czech Republic</w:t>
            </w:r>
          </w:p>
        </w:tc>
        <w:tc>
          <w:tcPr>
            <w:tcW w:w="725" w:type="pct"/>
            <w:vAlign w:val="center"/>
            <w:hideMark/>
          </w:tcPr>
          <w:p w14:paraId="311D57B3" w14:textId="77777777" w:rsidR="00964E88" w:rsidRPr="00690518" w:rsidRDefault="00964E8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O2 Czech Republic</w:t>
            </w:r>
          </w:p>
        </w:tc>
        <w:tc>
          <w:tcPr>
            <w:tcW w:w="725" w:type="pct"/>
            <w:vAlign w:val="center"/>
            <w:hideMark/>
          </w:tcPr>
          <w:p w14:paraId="4DBA3F53" w14:textId="77777777" w:rsidR="00964E88" w:rsidRPr="00690518" w:rsidRDefault="00964E8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Vodafone Czech</w:t>
            </w:r>
            <w:bookmarkStart w:id="2" w:name="_GoBack"/>
            <w:bookmarkEnd w:id="2"/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 Republic</w:t>
            </w:r>
          </w:p>
        </w:tc>
        <w:tc>
          <w:tcPr>
            <w:tcW w:w="725" w:type="pct"/>
            <w:vAlign w:val="center"/>
            <w:hideMark/>
          </w:tcPr>
          <w:p w14:paraId="7D1C300F" w14:textId="49B53EE7" w:rsidR="00964E88" w:rsidRPr="00690518" w:rsidRDefault="00E037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České R</w:t>
            </w:r>
            <w:r w:rsidR="00964E88"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adiokomunikace</w:t>
            </w:r>
          </w:p>
        </w:tc>
        <w:tc>
          <w:tcPr>
            <w:tcW w:w="723" w:type="pct"/>
            <w:vAlign w:val="center"/>
            <w:hideMark/>
          </w:tcPr>
          <w:p w14:paraId="3D6CB8A5" w14:textId="77777777" w:rsidR="00964E88" w:rsidRPr="00690518" w:rsidRDefault="00964E8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Huawei Technologies (Czech)</w:t>
            </w:r>
          </w:p>
        </w:tc>
      </w:tr>
      <w:tr w:rsidR="009A013A" w:rsidRPr="00690518" w14:paraId="7C540EBF" w14:textId="77777777" w:rsidTr="0014339F">
        <w:trPr>
          <w:divId w:val="544878418"/>
          <w:trHeight w:val="315"/>
        </w:trPr>
        <w:tc>
          <w:tcPr>
            <w:tcW w:w="1450" w:type="pct"/>
            <w:noWrap/>
            <w:vAlign w:val="center"/>
            <w:hideMark/>
          </w:tcPr>
          <w:p w14:paraId="144D0012" w14:textId="77777777" w:rsidR="00964E88" w:rsidRPr="00690518" w:rsidRDefault="00964E88" w:rsidP="0024143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652" w:type="pct"/>
            <w:shd w:val="clear" w:color="000000" w:fill="CCFFCC"/>
            <w:noWrap/>
            <w:vAlign w:val="bottom"/>
            <w:hideMark/>
          </w:tcPr>
          <w:p w14:paraId="6908608B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1. místo</w:t>
            </w:r>
          </w:p>
        </w:tc>
        <w:tc>
          <w:tcPr>
            <w:tcW w:w="725" w:type="pct"/>
            <w:shd w:val="clear" w:color="000000" w:fill="CCFFCC"/>
            <w:noWrap/>
            <w:vAlign w:val="bottom"/>
            <w:hideMark/>
          </w:tcPr>
          <w:p w14:paraId="016CA292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2. místo</w:t>
            </w:r>
          </w:p>
        </w:tc>
        <w:tc>
          <w:tcPr>
            <w:tcW w:w="725" w:type="pct"/>
            <w:shd w:val="clear" w:color="000000" w:fill="CCFFCC"/>
            <w:noWrap/>
            <w:vAlign w:val="bottom"/>
            <w:hideMark/>
          </w:tcPr>
          <w:p w14:paraId="3FA567FF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3. místo</w:t>
            </w:r>
          </w:p>
        </w:tc>
        <w:tc>
          <w:tcPr>
            <w:tcW w:w="725" w:type="pct"/>
            <w:shd w:val="clear" w:color="000000" w:fill="CCFFCC"/>
            <w:noWrap/>
            <w:vAlign w:val="bottom"/>
            <w:hideMark/>
          </w:tcPr>
          <w:p w14:paraId="47937AE1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4. místo</w:t>
            </w:r>
          </w:p>
        </w:tc>
        <w:tc>
          <w:tcPr>
            <w:tcW w:w="723" w:type="pct"/>
            <w:shd w:val="clear" w:color="000000" w:fill="CCFFCC"/>
            <w:noWrap/>
            <w:vAlign w:val="bottom"/>
            <w:hideMark/>
          </w:tcPr>
          <w:p w14:paraId="7FDDD57D" w14:textId="77777777" w:rsidR="00964E88" w:rsidRPr="00690518" w:rsidRDefault="00964E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5. místo</w:t>
            </w:r>
          </w:p>
        </w:tc>
      </w:tr>
      <w:tr w:rsidR="005A13F4" w:rsidRPr="00690518" w14:paraId="7566C5B9" w14:textId="77777777" w:rsidTr="0014339F">
        <w:trPr>
          <w:divId w:val="544878418"/>
          <w:trHeight w:val="315"/>
        </w:trPr>
        <w:tc>
          <w:tcPr>
            <w:tcW w:w="1450" w:type="pct"/>
            <w:noWrap/>
            <w:vAlign w:val="center"/>
            <w:hideMark/>
          </w:tcPr>
          <w:p w14:paraId="3FC6BCC8" w14:textId="77777777" w:rsidR="00964E88" w:rsidRPr="00690518" w:rsidRDefault="00964E88" w:rsidP="0024143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Farmacie &amp; Zdravotnictví</w:t>
            </w:r>
          </w:p>
        </w:tc>
        <w:tc>
          <w:tcPr>
            <w:tcW w:w="652" w:type="pct"/>
            <w:vAlign w:val="center"/>
            <w:hideMark/>
          </w:tcPr>
          <w:p w14:paraId="46452730" w14:textId="77777777" w:rsidR="00964E88" w:rsidRPr="00690518" w:rsidRDefault="00964E8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Zentiva</w:t>
            </w:r>
          </w:p>
        </w:tc>
        <w:tc>
          <w:tcPr>
            <w:tcW w:w="725" w:type="pct"/>
            <w:vAlign w:val="center"/>
            <w:hideMark/>
          </w:tcPr>
          <w:p w14:paraId="65FD30CE" w14:textId="1FF9D585" w:rsidR="00964E88" w:rsidRPr="00690518" w:rsidRDefault="00E037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Bayer</w:t>
            </w:r>
          </w:p>
        </w:tc>
        <w:tc>
          <w:tcPr>
            <w:tcW w:w="725" w:type="pct"/>
            <w:vAlign w:val="center"/>
            <w:hideMark/>
          </w:tcPr>
          <w:p w14:paraId="3D463CE8" w14:textId="57AEB512" w:rsidR="00964E88" w:rsidRPr="00690518" w:rsidRDefault="00E037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Fakultní nemocnice v Motole</w:t>
            </w:r>
          </w:p>
        </w:tc>
        <w:tc>
          <w:tcPr>
            <w:tcW w:w="725" w:type="pct"/>
            <w:vAlign w:val="center"/>
            <w:hideMark/>
          </w:tcPr>
          <w:p w14:paraId="4A9B639A" w14:textId="7A04324A" w:rsidR="00964E88" w:rsidRPr="00690518" w:rsidRDefault="00E037B3" w:rsidP="00E037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Fakultní nemocnice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Brno</w:t>
            </w:r>
          </w:p>
        </w:tc>
        <w:tc>
          <w:tcPr>
            <w:tcW w:w="723" w:type="pct"/>
            <w:vAlign w:val="center"/>
            <w:hideMark/>
          </w:tcPr>
          <w:p w14:paraId="4648E42F" w14:textId="416A5EB6" w:rsidR="00964E88" w:rsidRPr="00690518" w:rsidRDefault="00E037B3" w:rsidP="00E037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69051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Fakultní nemocnice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Olomouc</w:t>
            </w:r>
          </w:p>
        </w:tc>
      </w:tr>
    </w:tbl>
    <w:p w14:paraId="458830B8" w14:textId="77777777" w:rsidR="000C16E6" w:rsidRPr="00690518" w:rsidRDefault="000C16E6" w:rsidP="000C16E6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14:paraId="6A590CF8" w14:textId="5F419714" w:rsidR="000C16E6" w:rsidRPr="00690518" w:rsidRDefault="000C16E6" w:rsidP="007252C6">
      <w:pPr>
        <w:jc w:val="both"/>
        <w:outlineLvl w:val="0"/>
        <w:rPr>
          <w:rFonts w:ascii="Arial" w:hAnsi="Arial" w:cs="Arial"/>
          <w:sz w:val="20"/>
          <w:szCs w:val="20"/>
          <w:lang w:eastAsia="cs-CZ"/>
        </w:rPr>
      </w:pPr>
      <w:r w:rsidRPr="00690518">
        <w:rPr>
          <w:rFonts w:ascii="Arial" w:hAnsi="Arial" w:cs="Arial"/>
          <w:sz w:val="20"/>
          <w:szCs w:val="20"/>
          <w:lang w:eastAsia="cs-CZ"/>
        </w:rPr>
        <w:t>Tabulk</w:t>
      </w:r>
      <w:r w:rsidR="00DE1E00" w:rsidRPr="00690518">
        <w:rPr>
          <w:rFonts w:ascii="Arial" w:hAnsi="Arial" w:cs="Arial"/>
          <w:sz w:val="20"/>
          <w:szCs w:val="20"/>
          <w:lang w:eastAsia="cs-CZ"/>
        </w:rPr>
        <w:t>a: výsledky hlasování všech 1</w:t>
      </w:r>
      <w:r w:rsidR="007744EA">
        <w:rPr>
          <w:rFonts w:ascii="Arial" w:hAnsi="Arial" w:cs="Arial"/>
          <w:sz w:val="20"/>
          <w:szCs w:val="20"/>
          <w:lang w:eastAsia="cs-CZ"/>
        </w:rPr>
        <w:t>1</w:t>
      </w:r>
      <w:r w:rsidR="00DE1E00" w:rsidRPr="00690518">
        <w:rPr>
          <w:rFonts w:ascii="Arial" w:hAnsi="Arial" w:cs="Arial"/>
          <w:sz w:val="20"/>
          <w:szCs w:val="20"/>
          <w:lang w:eastAsia="cs-CZ"/>
        </w:rPr>
        <w:t xml:space="preserve"> </w:t>
      </w:r>
      <w:r w:rsidR="007744EA">
        <w:rPr>
          <w:rFonts w:ascii="Arial" w:hAnsi="Arial" w:cs="Arial"/>
          <w:sz w:val="20"/>
          <w:szCs w:val="20"/>
          <w:lang w:eastAsia="cs-CZ"/>
        </w:rPr>
        <w:t>57</w:t>
      </w:r>
      <w:r w:rsidR="00D2181B" w:rsidRPr="00690518">
        <w:rPr>
          <w:rFonts w:ascii="Arial" w:hAnsi="Arial" w:cs="Arial"/>
          <w:sz w:val="20"/>
          <w:szCs w:val="20"/>
          <w:lang w:eastAsia="cs-CZ"/>
        </w:rPr>
        <w:t>7</w:t>
      </w:r>
      <w:r w:rsidRPr="00690518">
        <w:rPr>
          <w:rFonts w:ascii="Arial" w:hAnsi="Arial" w:cs="Arial"/>
          <w:sz w:val="20"/>
          <w:szCs w:val="20"/>
          <w:lang w:eastAsia="cs-CZ"/>
        </w:rPr>
        <w:t xml:space="preserve"> studentů </w:t>
      </w:r>
      <w:r w:rsidR="00DE1E00" w:rsidRPr="00690518">
        <w:rPr>
          <w:rFonts w:ascii="Arial" w:hAnsi="Arial" w:cs="Arial"/>
          <w:sz w:val="20"/>
          <w:szCs w:val="20"/>
          <w:lang w:eastAsia="cs-CZ"/>
        </w:rPr>
        <w:t xml:space="preserve">vysokých škol </w:t>
      </w:r>
      <w:r w:rsidRPr="00690518">
        <w:rPr>
          <w:rFonts w:ascii="Arial" w:hAnsi="Arial" w:cs="Arial"/>
          <w:sz w:val="20"/>
          <w:szCs w:val="20"/>
          <w:lang w:eastAsia="cs-CZ"/>
        </w:rPr>
        <w:t>v jednotlivých průmyslových odvětvích</w:t>
      </w:r>
    </w:p>
    <w:p w14:paraId="755387A4" w14:textId="77777777" w:rsidR="000C16E6" w:rsidRPr="00690518" w:rsidRDefault="000C16E6" w:rsidP="000C16E6">
      <w:pPr>
        <w:rPr>
          <w:rFonts w:ascii="Arial" w:hAnsi="Arial" w:cs="Arial"/>
          <w:bCs/>
          <w:sz w:val="20"/>
          <w:szCs w:val="20"/>
          <w:lang w:eastAsia="cs-CZ"/>
        </w:rPr>
      </w:pPr>
    </w:p>
    <w:p w14:paraId="2087A0F5" w14:textId="77777777" w:rsidR="000C16E6" w:rsidRPr="00690518" w:rsidRDefault="000C16E6" w:rsidP="000C16E6">
      <w:pPr>
        <w:jc w:val="center"/>
        <w:rPr>
          <w:rFonts w:ascii="Arial" w:hAnsi="Arial" w:cs="Arial"/>
          <w:sz w:val="20"/>
          <w:szCs w:val="20"/>
          <w:lang w:eastAsia="cs-CZ"/>
        </w:rPr>
      </w:pPr>
    </w:p>
    <w:p w14:paraId="0E368C95" w14:textId="77777777" w:rsidR="000C16E6" w:rsidRPr="00690518" w:rsidRDefault="000C16E6" w:rsidP="000C16E6">
      <w:pPr>
        <w:jc w:val="center"/>
        <w:outlineLvl w:val="0"/>
        <w:rPr>
          <w:rFonts w:ascii="Arial" w:hAnsi="Arial" w:cs="Arial"/>
          <w:sz w:val="20"/>
          <w:szCs w:val="20"/>
          <w:lang w:eastAsia="cs-CZ"/>
        </w:rPr>
      </w:pPr>
      <w:r w:rsidRPr="00690518">
        <w:rPr>
          <w:rFonts w:ascii="Arial" w:hAnsi="Arial" w:cs="Arial"/>
          <w:sz w:val="20"/>
          <w:szCs w:val="20"/>
          <w:lang w:eastAsia="cs-CZ"/>
        </w:rPr>
        <w:lastRenderedPageBreak/>
        <w:t>Konec</w:t>
      </w:r>
    </w:p>
    <w:p w14:paraId="0B5CAB64" w14:textId="77777777" w:rsidR="000C16E6" w:rsidRPr="00690518" w:rsidRDefault="000C16E6" w:rsidP="000C16E6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14:paraId="7D27CDAD" w14:textId="77777777" w:rsidR="000C16E6" w:rsidRPr="00690518" w:rsidRDefault="000C16E6" w:rsidP="000C16E6">
      <w:pPr>
        <w:jc w:val="both"/>
        <w:outlineLvl w:val="0"/>
        <w:rPr>
          <w:rFonts w:ascii="Arial" w:hAnsi="Arial" w:cs="Arial"/>
          <w:b/>
          <w:bCs/>
          <w:sz w:val="20"/>
          <w:szCs w:val="20"/>
          <w:lang w:eastAsia="cs-CZ"/>
        </w:rPr>
      </w:pPr>
      <w:r w:rsidRPr="00690518">
        <w:rPr>
          <w:rFonts w:ascii="Arial" w:hAnsi="Arial" w:cs="Arial"/>
          <w:b/>
          <w:bCs/>
          <w:sz w:val="20"/>
          <w:szCs w:val="20"/>
          <w:lang w:eastAsia="cs-CZ"/>
        </w:rPr>
        <w:t>O Asociaci studentů a absolventů</w:t>
      </w:r>
    </w:p>
    <w:p w14:paraId="7B0A6872" w14:textId="77777777" w:rsidR="000C16E6" w:rsidRPr="00690518" w:rsidRDefault="000C16E6" w:rsidP="000C16E6">
      <w:pPr>
        <w:jc w:val="both"/>
        <w:rPr>
          <w:rFonts w:ascii="Arial" w:hAnsi="Arial" w:cs="Arial"/>
          <w:bCs/>
          <w:sz w:val="20"/>
          <w:szCs w:val="20"/>
          <w:lang w:eastAsia="cs-CZ"/>
        </w:rPr>
      </w:pPr>
    </w:p>
    <w:p w14:paraId="5955CE54" w14:textId="4BAABFEC" w:rsidR="000C16E6" w:rsidRPr="00690518" w:rsidRDefault="000C16E6" w:rsidP="000C16E6">
      <w:pPr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690518">
        <w:rPr>
          <w:rFonts w:ascii="Arial" w:hAnsi="Arial" w:cs="Arial"/>
          <w:bCs/>
          <w:sz w:val="20"/>
          <w:szCs w:val="20"/>
          <w:lang w:eastAsia="cs-CZ"/>
        </w:rPr>
        <w:t>Asociace studentů a absolventů je nezisková organizace. Jejím cílem je umožnit svým členům osobnostní i profesní rozvoj díky aktivnímu zapojení do různých projektů. Předmětem činnosti je realizace projektů od prvotního nápadu, přes fázi příprav, uskutečnění, až po fázi vyhodnocení.</w:t>
      </w:r>
      <w:r w:rsidR="00CF5706">
        <w:rPr>
          <w:rFonts w:ascii="Arial" w:hAnsi="Arial" w:cs="Arial"/>
          <w:bCs/>
          <w:sz w:val="20"/>
          <w:szCs w:val="20"/>
          <w:lang w:eastAsia="cs-CZ"/>
        </w:rPr>
        <w:t xml:space="preserve"> V letošním roce oslaví </w:t>
      </w:r>
      <w:r w:rsidR="00CF5706" w:rsidRPr="005F3FA5">
        <w:rPr>
          <w:rFonts w:ascii="Arial" w:hAnsi="Arial"/>
          <w:sz w:val="20"/>
        </w:rPr>
        <w:t xml:space="preserve">Asociace </w:t>
      </w:r>
      <w:r w:rsidR="00CF5706" w:rsidRPr="005F3FA5">
        <w:rPr>
          <w:rFonts w:ascii="Arial" w:hAnsi="Arial" w:cs="Arial"/>
          <w:bCs/>
          <w:sz w:val="20"/>
          <w:szCs w:val="20"/>
          <w:lang w:eastAsia="cs-CZ"/>
        </w:rPr>
        <w:t>1</w:t>
      </w:r>
      <w:r w:rsidR="00507715" w:rsidRPr="005F3FA5">
        <w:rPr>
          <w:rFonts w:ascii="Arial" w:hAnsi="Arial" w:cs="Arial"/>
          <w:bCs/>
          <w:sz w:val="20"/>
          <w:szCs w:val="20"/>
          <w:lang w:eastAsia="cs-CZ"/>
        </w:rPr>
        <w:t>1</w:t>
      </w:r>
      <w:r w:rsidR="00CF5706" w:rsidRPr="005F3FA5">
        <w:rPr>
          <w:rFonts w:ascii="Arial" w:hAnsi="Arial"/>
          <w:sz w:val="20"/>
        </w:rPr>
        <w:t xml:space="preserve"> let své </w:t>
      </w:r>
      <w:r w:rsidR="0005701E" w:rsidRPr="005F3FA5">
        <w:rPr>
          <w:rFonts w:ascii="Arial" w:hAnsi="Arial"/>
          <w:sz w:val="20"/>
        </w:rPr>
        <w:t>existence</w:t>
      </w:r>
      <w:r w:rsidR="0005701E" w:rsidRPr="005F3FA5">
        <w:rPr>
          <w:rFonts w:ascii="Arial" w:hAnsi="Arial" w:cs="Arial"/>
          <w:bCs/>
          <w:sz w:val="20"/>
          <w:szCs w:val="20"/>
          <w:lang w:eastAsia="cs-CZ"/>
        </w:rPr>
        <w:t>,</w:t>
      </w:r>
      <w:r w:rsidR="00CF5706">
        <w:rPr>
          <w:rFonts w:ascii="Arial" w:hAnsi="Arial" w:cs="Arial"/>
          <w:bCs/>
          <w:sz w:val="20"/>
          <w:szCs w:val="20"/>
          <w:lang w:eastAsia="cs-CZ"/>
        </w:rPr>
        <w:t xml:space="preserve"> a tedy už celou dekádu znalostí, zkušeností a know-how v oblastech HR marketingu a Employer Brandingu přímo na míru trhu v České republice. Svými aktivitami za tyto roky již zasáhla stovky tisích studentů od středních škol, přes ty vysokoškolské až po absolventy a úspěšné manažery.</w:t>
      </w:r>
    </w:p>
    <w:p w14:paraId="4BD96287" w14:textId="77777777" w:rsidR="00D87FAB" w:rsidRPr="00690518" w:rsidRDefault="00D87FAB">
      <w:pPr>
        <w:rPr>
          <w:rFonts w:ascii="Arial" w:hAnsi="Arial" w:cs="Arial"/>
          <w:sz w:val="20"/>
          <w:szCs w:val="20"/>
        </w:rPr>
      </w:pPr>
    </w:p>
    <w:sectPr w:rsidR="00D87FAB" w:rsidRPr="00690518" w:rsidSect="00A91BD7">
      <w:pgSz w:w="11906" w:h="16838"/>
      <w:pgMar w:top="1276" w:right="1418" w:bottom="993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307BA9" w16cid:durableId="1FF9FA4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E6"/>
    <w:rsid w:val="000007BB"/>
    <w:rsid w:val="0005701E"/>
    <w:rsid w:val="0008052C"/>
    <w:rsid w:val="000B3DED"/>
    <w:rsid w:val="000C16E6"/>
    <w:rsid w:val="000F4F08"/>
    <w:rsid w:val="001327CF"/>
    <w:rsid w:val="0014339F"/>
    <w:rsid w:val="00241433"/>
    <w:rsid w:val="002828A0"/>
    <w:rsid w:val="002C31BE"/>
    <w:rsid w:val="003004AD"/>
    <w:rsid w:val="00315811"/>
    <w:rsid w:val="003309A7"/>
    <w:rsid w:val="00350BBD"/>
    <w:rsid w:val="00391985"/>
    <w:rsid w:val="003D72C3"/>
    <w:rsid w:val="00420DEE"/>
    <w:rsid w:val="00477C7A"/>
    <w:rsid w:val="004A3E34"/>
    <w:rsid w:val="004A480A"/>
    <w:rsid w:val="004C2D05"/>
    <w:rsid w:val="004D73FB"/>
    <w:rsid w:val="00507715"/>
    <w:rsid w:val="005676DF"/>
    <w:rsid w:val="005A13F4"/>
    <w:rsid w:val="005B350F"/>
    <w:rsid w:val="005C5734"/>
    <w:rsid w:val="005E08EF"/>
    <w:rsid w:val="005F3FA5"/>
    <w:rsid w:val="00623CCF"/>
    <w:rsid w:val="006323C6"/>
    <w:rsid w:val="006570D7"/>
    <w:rsid w:val="006824E2"/>
    <w:rsid w:val="00685575"/>
    <w:rsid w:val="00690518"/>
    <w:rsid w:val="006F702F"/>
    <w:rsid w:val="00713799"/>
    <w:rsid w:val="00714828"/>
    <w:rsid w:val="00716DEF"/>
    <w:rsid w:val="007252C6"/>
    <w:rsid w:val="00756559"/>
    <w:rsid w:val="007744EA"/>
    <w:rsid w:val="0079321C"/>
    <w:rsid w:val="007A5F43"/>
    <w:rsid w:val="007E2C00"/>
    <w:rsid w:val="007E2EC4"/>
    <w:rsid w:val="007E477B"/>
    <w:rsid w:val="007F2B8D"/>
    <w:rsid w:val="00825572"/>
    <w:rsid w:val="00827F21"/>
    <w:rsid w:val="0085756C"/>
    <w:rsid w:val="008D0D4F"/>
    <w:rsid w:val="008D7FAE"/>
    <w:rsid w:val="00912439"/>
    <w:rsid w:val="00944217"/>
    <w:rsid w:val="009509A9"/>
    <w:rsid w:val="00964E88"/>
    <w:rsid w:val="00987795"/>
    <w:rsid w:val="009A013A"/>
    <w:rsid w:val="009A7019"/>
    <w:rsid w:val="009C3D5A"/>
    <w:rsid w:val="009F71FE"/>
    <w:rsid w:val="00A13447"/>
    <w:rsid w:val="00A635B1"/>
    <w:rsid w:val="00A771F5"/>
    <w:rsid w:val="00AA0AA8"/>
    <w:rsid w:val="00AE62D7"/>
    <w:rsid w:val="00B10561"/>
    <w:rsid w:val="00B55137"/>
    <w:rsid w:val="00B552EF"/>
    <w:rsid w:val="00B67938"/>
    <w:rsid w:val="00BD6E05"/>
    <w:rsid w:val="00BE45AB"/>
    <w:rsid w:val="00BF41FD"/>
    <w:rsid w:val="00C3337C"/>
    <w:rsid w:val="00C34856"/>
    <w:rsid w:val="00C44E30"/>
    <w:rsid w:val="00C62279"/>
    <w:rsid w:val="00C757D3"/>
    <w:rsid w:val="00C9496B"/>
    <w:rsid w:val="00C94DD3"/>
    <w:rsid w:val="00CA1DB5"/>
    <w:rsid w:val="00CF5706"/>
    <w:rsid w:val="00D15EE1"/>
    <w:rsid w:val="00D2181B"/>
    <w:rsid w:val="00D87FAB"/>
    <w:rsid w:val="00DB047E"/>
    <w:rsid w:val="00DB585E"/>
    <w:rsid w:val="00DE1C0B"/>
    <w:rsid w:val="00DE1E00"/>
    <w:rsid w:val="00DE6133"/>
    <w:rsid w:val="00E01703"/>
    <w:rsid w:val="00E037B3"/>
    <w:rsid w:val="00E46731"/>
    <w:rsid w:val="00E56264"/>
    <w:rsid w:val="00E931D0"/>
    <w:rsid w:val="00EA645E"/>
    <w:rsid w:val="00EB40C8"/>
    <w:rsid w:val="00F27EA3"/>
    <w:rsid w:val="00F505B5"/>
    <w:rsid w:val="00F62E46"/>
    <w:rsid w:val="00F73203"/>
    <w:rsid w:val="00F81ED8"/>
    <w:rsid w:val="00FC4201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26168"/>
  <w14:defaultImageDpi w14:val="300"/>
  <w15:docId w15:val="{A47B8ED2-2E2D-4440-860C-1C0583E4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0C16E6"/>
    <w:rPr>
      <w:rFonts w:ascii="Times New Roman" w:eastAsia="Times New Roman" w:hAnsi="Times New Roman" w:cs="Times New Roman"/>
      <w:lang w:val="cs-CZ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0C16E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4AD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4AD"/>
    <w:rPr>
      <w:rFonts w:ascii="Lucida Grande CE" w:eastAsia="Times New Roman" w:hAnsi="Lucida Grande CE" w:cs="Lucida Grande CE"/>
      <w:sz w:val="18"/>
      <w:szCs w:val="18"/>
      <w:lang w:val="cs-CZ" w:eastAsia="en-GB"/>
    </w:rPr>
  </w:style>
  <w:style w:type="character" w:customStyle="1" w:styleId="UnresolvedMention">
    <w:name w:val="Unresolved Mention"/>
    <w:basedOn w:val="Standardnpsmoodstavce"/>
    <w:uiPriority w:val="99"/>
    <w:rsid w:val="00DE6133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7744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44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44EA"/>
    <w:rPr>
      <w:rFonts w:ascii="Times New Roman" w:eastAsia="Times New Roman" w:hAnsi="Times New Roman" w:cs="Times New Roman"/>
      <w:sz w:val="20"/>
      <w:szCs w:val="20"/>
      <w:lang w:val="cs-CZ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44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44EA"/>
    <w:rPr>
      <w:rFonts w:ascii="Times New Roman" w:eastAsia="Times New Roman" w:hAnsi="Times New Roman" w:cs="Times New Roman"/>
      <w:b/>
      <w:bCs/>
      <w:sz w:val="20"/>
      <w:szCs w:val="20"/>
      <w:lang w:val="cs-CZ" w:eastAsia="en-GB"/>
    </w:rPr>
  </w:style>
  <w:style w:type="paragraph" w:styleId="Revize">
    <w:name w:val="Revision"/>
    <w:hidden/>
    <w:uiPriority w:val="99"/>
    <w:semiHidden/>
    <w:rsid w:val="00391985"/>
    <w:rPr>
      <w:rFonts w:ascii="Times New Roman" w:eastAsia="Times New Roman" w:hAnsi="Times New Roman" w:cs="Times New Roman"/>
      <w:lang w:val="cs-CZ" w:eastAsia="en-GB"/>
    </w:rPr>
  </w:style>
  <w:style w:type="character" w:customStyle="1" w:styleId="apple-converted-space">
    <w:name w:val="apple-converted-space"/>
    <w:basedOn w:val="Standardnpsmoodstavce"/>
    <w:rsid w:val="0071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6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62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reditel@topzamestnavatele.cz?subject=TZ:%20TOP%20Zam&#283;stnavatel&#233;%20201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865</Words>
  <Characters>4928</Characters>
  <Application>Microsoft Macintosh Word</Application>
  <DocSecurity>0</DocSecurity>
  <Lines>297</Lines>
  <Paragraphs>177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.</cp:lastModifiedBy>
  <cp:revision>15</cp:revision>
  <cp:lastPrinted>2018-02-07T09:54:00Z</cp:lastPrinted>
  <dcterms:created xsi:type="dcterms:W3CDTF">2019-01-28T21:05:00Z</dcterms:created>
  <dcterms:modified xsi:type="dcterms:W3CDTF">2019-02-05T11:25:00Z</dcterms:modified>
  <cp:category/>
</cp:coreProperties>
</file>